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52B02" w14:textId="0B090A9C" w:rsidR="00AE3808" w:rsidRPr="000C16C0" w:rsidRDefault="00AE3808" w:rsidP="000C16C0">
      <w:pPr>
        <w:spacing w:after="0" w:line="240" w:lineRule="auto"/>
        <w:contextualSpacing/>
        <w:jc w:val="both"/>
        <w:rPr>
          <w:rFonts w:ascii="Garamond" w:hAnsi="Garamond" w:cs="Arial"/>
          <w:sz w:val="22"/>
          <w:szCs w:val="22"/>
        </w:rPr>
      </w:pPr>
      <w:r w:rsidRPr="000C16C0">
        <w:rPr>
          <w:rFonts w:ascii="Garamond" w:hAnsi="Garamond" w:cs="Arial"/>
          <w:noProof/>
          <w:sz w:val="22"/>
          <w:szCs w:val="22"/>
        </w:rPr>
        <mc:AlternateContent>
          <mc:Choice Requires="wpg">
            <w:drawing>
              <wp:anchor distT="0" distB="0" distL="114300" distR="114300" simplePos="0" relativeHeight="251658240" behindDoc="0" locked="0" layoutInCell="1" allowOverlap="1" wp14:anchorId="505488A9" wp14:editId="52953411">
                <wp:simplePos x="0" y="0"/>
                <wp:positionH relativeFrom="column">
                  <wp:posOffset>3476625</wp:posOffset>
                </wp:positionH>
                <wp:positionV relativeFrom="paragraph">
                  <wp:posOffset>238760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9A797C" w14:textId="77777777" w:rsidR="00420488" w:rsidRPr="00A30109" w:rsidRDefault="00420488" w:rsidP="00420488">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2E335B58" w14:textId="77777777" w:rsidR="00420488" w:rsidRPr="00CF0C86" w:rsidRDefault="00420488" w:rsidP="00420488">
                              <w:pPr>
                                <w:spacing w:after="0" w:line="240" w:lineRule="auto"/>
                                <w:rPr>
                                  <w:rFonts w:ascii="Garamond" w:hAnsi="Garamond" w:cs="Arial"/>
                                  <w:sz w:val="16"/>
                                  <w:szCs w:val="16"/>
                                  <w:lang w:val="es-MX"/>
                                </w:rPr>
                              </w:pPr>
                            </w:p>
                            <w:p w14:paraId="03441BE2" w14:textId="77777777" w:rsidR="00420488" w:rsidRPr="00CF0C86" w:rsidRDefault="00420488" w:rsidP="00420488">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6EE6991" w14:textId="77777777" w:rsidR="00420488" w:rsidRPr="00CF0C86" w:rsidRDefault="00420488" w:rsidP="00420488">
                              <w:pPr>
                                <w:spacing w:after="0" w:line="240" w:lineRule="auto"/>
                                <w:rPr>
                                  <w:rFonts w:ascii="Garamond" w:hAnsi="Garamond" w:cs="Arial"/>
                                  <w:sz w:val="16"/>
                                  <w:szCs w:val="16"/>
                                  <w:lang w:val="es-MX"/>
                                </w:rPr>
                              </w:pPr>
                            </w:p>
                            <w:p w14:paraId="6354CFEB" w14:textId="238EA553" w:rsidR="00420488" w:rsidRPr="00CF0C86" w:rsidRDefault="00420488" w:rsidP="00420488">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034821"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47B95EF6" w14:textId="77777777" w:rsidR="00420488" w:rsidRPr="00CF0C86" w:rsidRDefault="00420488" w:rsidP="00420488">
                              <w:pPr>
                                <w:spacing w:after="0" w:line="240" w:lineRule="auto"/>
                                <w:rPr>
                                  <w:rFonts w:ascii="Garamond" w:hAnsi="Garamond" w:cs="Arial"/>
                                  <w:sz w:val="16"/>
                                  <w:szCs w:val="16"/>
                                  <w:lang w:val="es-MX"/>
                                </w:rPr>
                              </w:pPr>
                            </w:p>
                            <w:p w14:paraId="2D7CCF1F" w14:textId="77777777" w:rsidR="00420488" w:rsidRDefault="00420488" w:rsidP="00420488">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822A43E" w14:textId="77777777" w:rsidR="00420488" w:rsidRDefault="00420488" w:rsidP="00420488">
                              <w:pPr>
                                <w:spacing w:after="0" w:line="240" w:lineRule="auto"/>
                                <w:rPr>
                                  <w:rFonts w:ascii="Garamond" w:hAnsi="Garamond" w:cs="Arial"/>
                                  <w:sz w:val="16"/>
                                  <w:szCs w:val="16"/>
                                  <w:lang w:val="es-MX"/>
                                </w:rPr>
                              </w:pPr>
                            </w:p>
                            <w:p w14:paraId="5403990B" w14:textId="77777777" w:rsidR="00420488" w:rsidRPr="00670389" w:rsidRDefault="00420488" w:rsidP="00420488">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05488A9" id="Grupo 10" o:spid="_x0000_s1026" style="position:absolute;left:0;text-align:left;margin-left:273.75pt;margin-top:18.8pt;width:202.15pt;height:101.6pt;z-index:251658240"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19A797C" w14:textId="77777777" w:rsidR="00420488" w:rsidRPr="00A30109" w:rsidRDefault="00420488" w:rsidP="00420488">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2E335B58" w14:textId="77777777" w:rsidR="00420488" w:rsidRPr="00CF0C86" w:rsidRDefault="00420488" w:rsidP="00420488">
                        <w:pPr>
                          <w:spacing w:after="0" w:line="240" w:lineRule="auto"/>
                          <w:rPr>
                            <w:rFonts w:ascii="Garamond" w:hAnsi="Garamond" w:cs="Arial"/>
                            <w:sz w:val="16"/>
                            <w:szCs w:val="16"/>
                            <w:lang w:val="es-MX"/>
                          </w:rPr>
                        </w:pPr>
                      </w:p>
                      <w:p w14:paraId="03441BE2" w14:textId="77777777" w:rsidR="00420488" w:rsidRPr="00CF0C86" w:rsidRDefault="00420488" w:rsidP="00420488">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6EE6991" w14:textId="77777777" w:rsidR="00420488" w:rsidRPr="00CF0C86" w:rsidRDefault="00420488" w:rsidP="00420488">
                        <w:pPr>
                          <w:spacing w:after="0" w:line="240" w:lineRule="auto"/>
                          <w:rPr>
                            <w:rFonts w:ascii="Garamond" w:hAnsi="Garamond" w:cs="Arial"/>
                            <w:sz w:val="16"/>
                            <w:szCs w:val="16"/>
                            <w:lang w:val="es-MX"/>
                          </w:rPr>
                        </w:pPr>
                      </w:p>
                      <w:p w14:paraId="6354CFEB" w14:textId="238EA553" w:rsidR="00420488" w:rsidRPr="00CF0C86" w:rsidRDefault="00420488" w:rsidP="00420488">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034821"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47B95EF6" w14:textId="77777777" w:rsidR="00420488" w:rsidRPr="00CF0C86" w:rsidRDefault="00420488" w:rsidP="00420488">
                        <w:pPr>
                          <w:spacing w:after="0" w:line="240" w:lineRule="auto"/>
                          <w:rPr>
                            <w:rFonts w:ascii="Garamond" w:hAnsi="Garamond" w:cs="Arial"/>
                            <w:sz w:val="16"/>
                            <w:szCs w:val="16"/>
                            <w:lang w:val="es-MX"/>
                          </w:rPr>
                        </w:pPr>
                      </w:p>
                      <w:p w14:paraId="2D7CCF1F" w14:textId="77777777" w:rsidR="00420488" w:rsidRDefault="00420488" w:rsidP="00420488">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822A43E" w14:textId="77777777" w:rsidR="00420488" w:rsidRDefault="00420488" w:rsidP="00420488">
                        <w:pPr>
                          <w:spacing w:after="0" w:line="240" w:lineRule="auto"/>
                          <w:rPr>
                            <w:rFonts w:ascii="Garamond" w:hAnsi="Garamond" w:cs="Arial"/>
                            <w:sz w:val="16"/>
                            <w:szCs w:val="16"/>
                            <w:lang w:val="es-MX"/>
                          </w:rPr>
                        </w:pPr>
                      </w:p>
                      <w:p w14:paraId="5403990B" w14:textId="77777777" w:rsidR="00420488" w:rsidRPr="00670389" w:rsidRDefault="00420488" w:rsidP="00420488">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0C16C0">
        <w:rPr>
          <w:rFonts w:ascii="Garamond" w:hAnsi="Garamond" w:cs="Arial"/>
          <w:sz w:val="22"/>
          <w:szCs w:val="22"/>
        </w:rPr>
        <w:t>Bogotá, D.C.</w:t>
      </w:r>
    </w:p>
    <w:p w14:paraId="496FCE1B" w14:textId="5EE0A842" w:rsidR="00AE3808" w:rsidRPr="000C16C0" w:rsidRDefault="00AE3808" w:rsidP="000C16C0">
      <w:pPr>
        <w:spacing w:after="0" w:line="240" w:lineRule="auto"/>
        <w:contextualSpacing/>
        <w:jc w:val="both"/>
        <w:rPr>
          <w:rFonts w:ascii="Garamond" w:hAnsi="Garamond" w:cs="Arial"/>
          <w:sz w:val="22"/>
          <w:szCs w:val="22"/>
        </w:rPr>
      </w:pPr>
    </w:p>
    <w:p w14:paraId="6142CE9A" w14:textId="513C986D" w:rsidR="00AE3808" w:rsidRPr="000C16C0" w:rsidRDefault="00C42B39" w:rsidP="000C16C0">
      <w:pPr>
        <w:spacing w:after="0" w:line="240" w:lineRule="auto"/>
        <w:contextualSpacing/>
        <w:jc w:val="both"/>
        <w:rPr>
          <w:rFonts w:ascii="Garamond" w:hAnsi="Garamond" w:cs="Arial"/>
          <w:sz w:val="22"/>
          <w:szCs w:val="22"/>
        </w:rPr>
      </w:pPr>
      <w:r w:rsidRPr="000C16C0">
        <w:rPr>
          <w:rFonts w:ascii="Garamond" w:hAnsi="Garamond" w:cs="Arial"/>
          <w:sz w:val="22"/>
          <w:szCs w:val="22"/>
          <w:lang w:val="es-CO"/>
        </w:rPr>
        <w:t>(</w:t>
      </w:r>
      <w:r w:rsidR="004B480F" w:rsidRPr="000C16C0">
        <w:rPr>
          <w:rFonts w:ascii="Garamond" w:hAnsi="Garamond" w:cs="Arial"/>
          <w:sz w:val="22"/>
          <w:szCs w:val="22"/>
          <w:lang w:val="es-CO"/>
        </w:rPr>
        <w:t>573</w:t>
      </w:r>
      <w:r w:rsidRPr="000C16C0">
        <w:rPr>
          <w:rFonts w:ascii="Garamond" w:hAnsi="Garamond" w:cs="Arial"/>
          <w:sz w:val="22"/>
          <w:szCs w:val="22"/>
          <w:lang w:val="es-CO"/>
        </w:rPr>
        <w:t>)</w:t>
      </w:r>
    </w:p>
    <w:p w14:paraId="72915D6C" w14:textId="77777777" w:rsidR="00926F95" w:rsidRPr="000C16C0" w:rsidRDefault="00926F95" w:rsidP="000C16C0">
      <w:pPr>
        <w:spacing w:after="0" w:line="240" w:lineRule="auto"/>
        <w:contextualSpacing/>
        <w:jc w:val="both"/>
        <w:rPr>
          <w:rFonts w:ascii="Garamond" w:hAnsi="Garamond" w:cs="Arial"/>
          <w:sz w:val="22"/>
          <w:szCs w:val="22"/>
          <w:lang w:val="es-CO"/>
        </w:rPr>
      </w:pPr>
    </w:p>
    <w:p w14:paraId="53979780" w14:textId="77777777" w:rsidR="00364562" w:rsidRPr="000C16C0" w:rsidRDefault="00364562" w:rsidP="000C16C0">
      <w:pPr>
        <w:spacing w:after="0" w:line="240" w:lineRule="auto"/>
        <w:contextualSpacing/>
        <w:jc w:val="both"/>
        <w:rPr>
          <w:rFonts w:ascii="Garamond" w:hAnsi="Garamond" w:cs="Arial"/>
          <w:sz w:val="22"/>
          <w:szCs w:val="22"/>
          <w:lang w:val="es-CO"/>
        </w:rPr>
      </w:pPr>
      <w:r w:rsidRPr="000C16C0">
        <w:rPr>
          <w:rFonts w:ascii="Garamond" w:hAnsi="Garamond" w:cs="Arial"/>
          <w:sz w:val="22"/>
          <w:szCs w:val="22"/>
          <w:lang w:val="es-CO"/>
        </w:rPr>
        <w:t>Doctor(a)</w:t>
      </w:r>
    </w:p>
    <w:p w14:paraId="6E89B9F6" w14:textId="740D2D4A" w:rsidR="00364562" w:rsidRPr="000A7796" w:rsidRDefault="00A36AC7" w:rsidP="000C16C0">
      <w:pPr>
        <w:spacing w:after="0" w:line="240" w:lineRule="auto"/>
        <w:contextualSpacing/>
        <w:jc w:val="both"/>
        <w:rPr>
          <w:rFonts w:ascii="Garamond" w:hAnsi="Garamond"/>
          <w:b/>
          <w:bCs/>
          <w:color w:val="000000"/>
          <w:sz w:val="22"/>
          <w:szCs w:val="22"/>
          <w:shd w:val="clear" w:color="auto" w:fill="FFFFFF"/>
        </w:rPr>
      </w:pPr>
      <w:r w:rsidRPr="000A7796">
        <w:rPr>
          <w:rFonts w:ascii="Garamond" w:hAnsi="Garamond"/>
          <w:b/>
          <w:bCs/>
          <w:color w:val="000000"/>
          <w:sz w:val="22"/>
          <w:szCs w:val="22"/>
          <w:shd w:val="clear" w:color="auto" w:fill="FFFFFF"/>
        </w:rPr>
        <w:t>ROQUELINA BLANCO MOSCARELLA</w:t>
      </w:r>
    </w:p>
    <w:p w14:paraId="3AF4FF35" w14:textId="5BB561B1" w:rsidR="001A545B" w:rsidRPr="000A7796" w:rsidRDefault="001A545B" w:rsidP="000C16C0">
      <w:pPr>
        <w:spacing w:after="0" w:line="240" w:lineRule="auto"/>
        <w:contextualSpacing/>
        <w:jc w:val="both"/>
        <w:rPr>
          <w:rFonts w:ascii="Garamond" w:hAnsi="Garamond"/>
          <w:b/>
          <w:bCs/>
          <w:color w:val="000000"/>
          <w:sz w:val="22"/>
          <w:szCs w:val="22"/>
          <w:shd w:val="clear" w:color="auto" w:fill="FFFFFF"/>
        </w:rPr>
      </w:pPr>
      <w:r w:rsidRPr="000A7796">
        <w:rPr>
          <w:rFonts w:ascii="Garamond" w:hAnsi="Garamond"/>
          <w:b/>
          <w:bCs/>
          <w:color w:val="000000"/>
          <w:sz w:val="22"/>
          <w:szCs w:val="22"/>
          <w:shd w:val="clear" w:color="auto" w:fill="FFFFFF"/>
        </w:rPr>
        <w:t xml:space="preserve">MINISTERIO DEL INTERIOR </w:t>
      </w:r>
    </w:p>
    <w:p w14:paraId="7CD2B27F" w14:textId="5AF9B3BA" w:rsidR="006A1722" w:rsidRPr="000A7796" w:rsidRDefault="00A36AC7" w:rsidP="000C16C0">
      <w:pPr>
        <w:spacing w:after="0" w:line="240" w:lineRule="auto"/>
        <w:contextualSpacing/>
        <w:jc w:val="both"/>
        <w:rPr>
          <w:rFonts w:ascii="Garamond" w:hAnsi="Garamond" w:cs="Arial"/>
          <w:b/>
          <w:bCs/>
          <w:sz w:val="22"/>
          <w:szCs w:val="22"/>
          <w:highlight w:val="magenta"/>
          <w:lang w:val="es-CO"/>
        </w:rPr>
      </w:pPr>
      <w:r w:rsidRPr="000A7796">
        <w:rPr>
          <w:rFonts w:ascii="Garamond" w:hAnsi="Garamond"/>
          <w:color w:val="000000"/>
          <w:sz w:val="22"/>
          <w:szCs w:val="22"/>
          <w:shd w:val="clear" w:color="auto" w:fill="FFFFFF"/>
        </w:rPr>
        <w:t>Dirección de Asuntos Indígenas, Rom y Minorías</w:t>
      </w:r>
    </w:p>
    <w:p w14:paraId="7F5BA778" w14:textId="48D6A2BF" w:rsidR="00170D02" w:rsidRPr="000A7796" w:rsidRDefault="00A7216B" w:rsidP="000C16C0">
      <w:pPr>
        <w:spacing w:after="0" w:line="240" w:lineRule="auto"/>
        <w:contextualSpacing/>
        <w:jc w:val="both"/>
        <w:rPr>
          <w:rFonts w:ascii="Garamond" w:hAnsi="Garamond"/>
          <w:color w:val="000000"/>
          <w:sz w:val="22"/>
          <w:szCs w:val="22"/>
          <w:shd w:val="clear" w:color="auto" w:fill="FFFFFF"/>
        </w:rPr>
      </w:pPr>
      <w:r w:rsidRPr="000A7796">
        <w:rPr>
          <w:rFonts w:ascii="Garamond" w:hAnsi="Garamond"/>
          <w:color w:val="000000"/>
          <w:sz w:val="22"/>
          <w:szCs w:val="22"/>
          <w:shd w:val="clear" w:color="auto" w:fill="FFFFFF"/>
        </w:rPr>
        <w:t>Carrera 8 No 7-83</w:t>
      </w:r>
    </w:p>
    <w:p w14:paraId="29D34189" w14:textId="7FE50421" w:rsidR="00364562" w:rsidRPr="000A7796" w:rsidRDefault="001A545B" w:rsidP="000C16C0">
      <w:pPr>
        <w:spacing w:after="0" w:line="240" w:lineRule="auto"/>
        <w:contextualSpacing/>
        <w:jc w:val="both"/>
        <w:rPr>
          <w:rFonts w:ascii="Garamond" w:hAnsi="Garamond"/>
          <w:sz w:val="22"/>
          <w:szCs w:val="22"/>
        </w:rPr>
      </w:pPr>
      <w:hyperlink r:id="rId7" w:history="1">
        <w:r w:rsidRPr="000A7796">
          <w:rPr>
            <w:rStyle w:val="Hipervnculo"/>
            <w:rFonts w:ascii="Garamond" w:hAnsi="Garamond"/>
            <w:color w:val="3366CC"/>
            <w:sz w:val="22"/>
            <w:szCs w:val="22"/>
            <w:bdr w:val="none" w:sz="0" w:space="0" w:color="auto" w:frame="1"/>
            <w:shd w:val="clear" w:color="auto" w:fill="FFFFFF"/>
          </w:rPr>
          <w:t>servicioalciudadano@mininterior.gov.co</w:t>
        </w:r>
      </w:hyperlink>
    </w:p>
    <w:p w14:paraId="76E274BF" w14:textId="44A5B309" w:rsidR="001A545B" w:rsidRPr="000A7796" w:rsidRDefault="001A545B" w:rsidP="000C16C0">
      <w:pPr>
        <w:spacing w:after="0" w:line="240" w:lineRule="auto"/>
        <w:contextualSpacing/>
        <w:jc w:val="both"/>
        <w:rPr>
          <w:rFonts w:ascii="Garamond" w:hAnsi="Garamond" w:cs="Arial"/>
          <w:sz w:val="22"/>
          <w:szCs w:val="22"/>
          <w:lang w:val="es-CO"/>
        </w:rPr>
      </w:pPr>
      <w:hyperlink r:id="rId8" w:history="1">
        <w:r w:rsidRPr="000A7796">
          <w:rPr>
            <w:rStyle w:val="Hipervnculo"/>
            <w:rFonts w:ascii="Garamond" w:hAnsi="Garamond"/>
            <w:color w:val="3366CC"/>
            <w:sz w:val="22"/>
            <w:szCs w:val="22"/>
            <w:bdr w:val="none" w:sz="0" w:space="0" w:color="auto" w:frame="1"/>
            <w:shd w:val="clear" w:color="auto" w:fill="FFFFFF"/>
          </w:rPr>
          <w:t>notificacionesjudiciales@mininterior.gov.co</w:t>
        </w:r>
      </w:hyperlink>
    </w:p>
    <w:p w14:paraId="66C49C9B" w14:textId="77777777" w:rsidR="006413B2" w:rsidRDefault="006413B2" w:rsidP="000C16C0">
      <w:pPr>
        <w:spacing w:after="0" w:line="240" w:lineRule="auto"/>
        <w:contextualSpacing/>
        <w:jc w:val="both"/>
        <w:rPr>
          <w:rFonts w:ascii="Garamond" w:hAnsi="Garamond" w:cs="Arial"/>
          <w:b/>
          <w:bCs/>
          <w:sz w:val="22"/>
          <w:szCs w:val="22"/>
          <w:lang w:val="es-CO"/>
        </w:rPr>
      </w:pPr>
    </w:p>
    <w:p w14:paraId="2885F432" w14:textId="551376E2" w:rsidR="00364562" w:rsidRPr="000C16C0" w:rsidRDefault="00364562" w:rsidP="000C16C0">
      <w:pPr>
        <w:spacing w:after="0" w:line="240" w:lineRule="auto"/>
        <w:contextualSpacing/>
        <w:jc w:val="both"/>
        <w:rPr>
          <w:rFonts w:ascii="Garamond" w:hAnsi="Garamond" w:cs="Arial"/>
          <w:b/>
          <w:bCs/>
          <w:sz w:val="22"/>
          <w:szCs w:val="22"/>
          <w:lang w:val="es-CO"/>
        </w:rPr>
      </w:pPr>
      <w:r w:rsidRPr="000C16C0">
        <w:rPr>
          <w:rFonts w:ascii="Garamond" w:hAnsi="Garamond" w:cs="Arial"/>
          <w:b/>
          <w:bCs/>
          <w:sz w:val="22"/>
          <w:szCs w:val="22"/>
          <w:lang w:val="es-CO"/>
        </w:rPr>
        <w:t>Asunto:</w:t>
      </w:r>
      <w:r w:rsidRPr="000C16C0">
        <w:rPr>
          <w:rFonts w:ascii="Garamond" w:hAnsi="Garamond" w:cs="Arial"/>
          <w:sz w:val="22"/>
          <w:szCs w:val="22"/>
          <w:lang w:val="es-CO"/>
        </w:rPr>
        <w:t xml:space="preserve"> Respuesta a derecho de petición</w:t>
      </w:r>
      <w:r w:rsidRPr="000C16C0">
        <w:rPr>
          <w:rFonts w:ascii="Garamond" w:hAnsi="Garamond" w:cs="Arial"/>
          <w:i/>
          <w:iCs/>
          <w:sz w:val="22"/>
          <w:szCs w:val="22"/>
          <w:lang w:val="es-CO"/>
        </w:rPr>
        <w:t xml:space="preserve"> </w:t>
      </w:r>
      <w:r w:rsidRPr="000C16C0">
        <w:rPr>
          <w:rFonts w:ascii="Garamond" w:hAnsi="Garamond" w:cs="Arial"/>
          <w:sz w:val="22"/>
          <w:szCs w:val="22"/>
          <w:lang w:val="es-CO"/>
        </w:rPr>
        <w:t xml:space="preserve">con Radicado No. </w:t>
      </w:r>
      <w:r w:rsidRPr="000C16C0">
        <w:rPr>
          <w:rFonts w:ascii="Garamond" w:hAnsi="Garamond" w:cs="Arial"/>
          <w:b/>
          <w:sz w:val="22"/>
          <w:szCs w:val="22"/>
          <w:lang w:val="es-CO"/>
        </w:rPr>
        <w:t>20264211445912- 20264601451512 BTE 3019822026.</w:t>
      </w:r>
    </w:p>
    <w:p w14:paraId="35F5EA52" w14:textId="77777777" w:rsidR="00364562" w:rsidRPr="000C16C0" w:rsidRDefault="00364562" w:rsidP="000C16C0">
      <w:pPr>
        <w:spacing w:after="0" w:line="240" w:lineRule="auto"/>
        <w:ind w:firstLine="4"/>
        <w:contextualSpacing/>
        <w:jc w:val="both"/>
        <w:rPr>
          <w:rFonts w:ascii="Garamond" w:hAnsi="Garamond" w:cs="Arial"/>
          <w:sz w:val="22"/>
          <w:szCs w:val="22"/>
          <w:lang w:val="es-CO"/>
        </w:rPr>
      </w:pPr>
    </w:p>
    <w:p w14:paraId="362B228F" w14:textId="77777777" w:rsidR="00364562" w:rsidRPr="000C16C0" w:rsidRDefault="00364562" w:rsidP="000C16C0">
      <w:pPr>
        <w:spacing w:after="0" w:line="240" w:lineRule="auto"/>
        <w:ind w:firstLine="4"/>
        <w:contextualSpacing/>
        <w:jc w:val="both"/>
        <w:rPr>
          <w:rFonts w:ascii="Garamond" w:hAnsi="Garamond" w:cs="Arial"/>
          <w:sz w:val="22"/>
          <w:szCs w:val="22"/>
          <w:lang w:val="es-CO"/>
        </w:rPr>
      </w:pPr>
      <w:r w:rsidRPr="000C16C0">
        <w:rPr>
          <w:rFonts w:ascii="Garamond" w:hAnsi="Garamond" w:cs="Arial"/>
          <w:sz w:val="22"/>
          <w:szCs w:val="22"/>
          <w:lang w:val="es-CO"/>
        </w:rPr>
        <w:t xml:space="preserve">Cordial saludo, </w:t>
      </w:r>
    </w:p>
    <w:p w14:paraId="2FD98877" w14:textId="77777777" w:rsidR="00364562" w:rsidRPr="000C16C0" w:rsidRDefault="00364562" w:rsidP="000C16C0">
      <w:pPr>
        <w:spacing w:after="0" w:line="240" w:lineRule="auto"/>
        <w:contextualSpacing/>
        <w:jc w:val="both"/>
        <w:rPr>
          <w:rFonts w:ascii="Garamond" w:hAnsi="Garamond" w:cs="Arial"/>
          <w:sz w:val="22"/>
          <w:szCs w:val="22"/>
          <w:lang w:val="es-CO"/>
        </w:rPr>
      </w:pPr>
    </w:p>
    <w:p w14:paraId="5FB805F7" w14:textId="77777777" w:rsidR="00060BA4" w:rsidRPr="000C16C0" w:rsidRDefault="00060BA4" w:rsidP="000C16C0">
      <w:pPr>
        <w:spacing w:after="0" w:line="240" w:lineRule="auto"/>
        <w:contextualSpacing/>
        <w:jc w:val="both"/>
        <w:rPr>
          <w:rFonts w:ascii="Garamond" w:hAnsi="Garamond" w:cs="Arial"/>
          <w:sz w:val="22"/>
          <w:szCs w:val="22"/>
          <w:lang w:val="es-CO"/>
        </w:rPr>
      </w:pPr>
      <w:r w:rsidRPr="000C16C0">
        <w:rPr>
          <w:rFonts w:ascii="Garamond" w:hAnsi="Garamond" w:cs="Arial"/>
          <w:sz w:val="22"/>
          <w:szCs w:val="22"/>
          <w:lang w:val="es-CO"/>
        </w:rPr>
        <w:t>En atención a su solicitud mediante la cual manifiesta,</w:t>
      </w:r>
    </w:p>
    <w:p w14:paraId="31C9C86C" w14:textId="77777777" w:rsidR="00060BA4" w:rsidRPr="000C16C0" w:rsidRDefault="00060BA4" w:rsidP="000C16C0">
      <w:pPr>
        <w:spacing w:after="0" w:line="240" w:lineRule="auto"/>
        <w:contextualSpacing/>
        <w:jc w:val="both"/>
        <w:rPr>
          <w:rFonts w:ascii="Garamond" w:hAnsi="Garamond" w:cs="Arial"/>
          <w:sz w:val="22"/>
          <w:szCs w:val="22"/>
          <w:lang w:val="es-CO"/>
        </w:rPr>
      </w:pPr>
    </w:p>
    <w:p w14:paraId="251AA78F" w14:textId="77777777" w:rsidR="00060BA4" w:rsidRPr="000C16C0" w:rsidRDefault="00060BA4" w:rsidP="000C16C0">
      <w:pPr>
        <w:pStyle w:val="Default"/>
        <w:ind w:left="705"/>
        <w:contextualSpacing/>
        <w:jc w:val="both"/>
        <w:rPr>
          <w:rFonts w:ascii="Garamond" w:hAnsi="Garamond"/>
          <w:sz w:val="22"/>
          <w:szCs w:val="22"/>
        </w:rPr>
      </w:pPr>
      <w:r w:rsidRPr="000C16C0">
        <w:rPr>
          <w:rFonts w:ascii="Garamond" w:hAnsi="Garamond" w:cs="Arial"/>
          <w:sz w:val="22"/>
          <w:szCs w:val="22"/>
        </w:rPr>
        <w:t>“</w:t>
      </w:r>
      <w:r w:rsidRPr="000C16C0">
        <w:rPr>
          <w:rFonts w:ascii="Garamond" w:hAnsi="Garamond" w:cs="Arial"/>
          <w:i/>
          <w:iCs/>
          <w:sz w:val="22"/>
          <w:szCs w:val="22"/>
        </w:rPr>
        <w:t xml:space="preserve">(…) </w:t>
      </w:r>
      <w:r w:rsidRPr="000C16C0">
        <w:rPr>
          <w:rFonts w:ascii="Garamond" w:hAnsi="Garamond"/>
          <w:i/>
          <w:iCs/>
          <w:color w:val="212121"/>
          <w:sz w:val="22"/>
          <w:szCs w:val="22"/>
        </w:rPr>
        <w:t>Solicitud de información y consulta; requerimiento de documentos; formulación de queja administrativa por demoliciones de obras sin atribuciones de la alcaldía de bosa; solicitud de preservación de soportes documentales y audiovisuales; y remisión por competencia, con ocasión del Plan Parcial “Edén - El Descanso”, la incertidumbre predial y urbanística del sector, la situación de la comunidad indígena Muisca de Bosa, la intervención material de predios, la eventual demolición de obras, la suspensión de actividades económicas y el ingreso a predios privados, solicitud reunión con la alcaldía de bosa, comunidad muisca y algunos propietarios de predios y establecimientos del sector.</w:t>
      </w:r>
      <w:r w:rsidRPr="000C16C0">
        <w:rPr>
          <w:rFonts w:ascii="Garamond" w:hAnsi="Garamond"/>
          <w:color w:val="212121"/>
          <w:sz w:val="22"/>
          <w:szCs w:val="22"/>
        </w:rPr>
        <w:t xml:space="preserve"> </w:t>
      </w:r>
      <w:r w:rsidRPr="000C16C0">
        <w:rPr>
          <w:rFonts w:ascii="Garamond" w:hAnsi="Garamond" w:cs="Arial"/>
          <w:i/>
          <w:iCs/>
          <w:sz w:val="22"/>
          <w:szCs w:val="22"/>
        </w:rPr>
        <w:t xml:space="preserve"> (…)”</w:t>
      </w:r>
    </w:p>
    <w:p w14:paraId="22E4E76F" w14:textId="77777777" w:rsidR="00364562" w:rsidRPr="000C16C0" w:rsidRDefault="00364562" w:rsidP="000C16C0">
      <w:pPr>
        <w:spacing w:after="0" w:line="240" w:lineRule="auto"/>
        <w:contextualSpacing/>
        <w:jc w:val="both"/>
        <w:rPr>
          <w:rFonts w:ascii="Garamond" w:hAnsi="Garamond" w:cs="Arial"/>
          <w:i/>
          <w:iCs/>
          <w:sz w:val="22"/>
          <w:szCs w:val="22"/>
          <w:lang w:val="es-CO"/>
        </w:rPr>
      </w:pPr>
    </w:p>
    <w:p w14:paraId="231504BE" w14:textId="77777777" w:rsidR="009D463B" w:rsidRPr="000C16C0" w:rsidRDefault="009D463B" w:rsidP="000C16C0">
      <w:pPr>
        <w:spacing w:after="0" w:line="240" w:lineRule="auto"/>
        <w:ind w:firstLine="4"/>
        <w:contextualSpacing/>
        <w:jc w:val="both"/>
        <w:rPr>
          <w:rFonts w:ascii="Garamond" w:hAnsi="Garamond" w:cs="Arial"/>
          <w:sz w:val="22"/>
          <w:szCs w:val="22"/>
          <w:lang w:val="es-CO"/>
        </w:rPr>
      </w:pPr>
      <w:r w:rsidRPr="000C16C0">
        <w:rPr>
          <w:rFonts w:ascii="Garamond" w:hAnsi="Garamond" w:cs="Arial"/>
          <w:sz w:val="22"/>
          <w:szCs w:val="22"/>
          <w:lang w:val="es-CO"/>
        </w:rPr>
        <w:t>Desde el Fondo de Desarrollo Local de Bosa (FDLB) nos permitimos indicar que, conforme a las competencias y funciones de los Alcaldes Locales, contenidas en el artículo 11 de la Ley 2116 de 2021, por medio del cual se modificó el artículo 86 del Decreto-Ley 1421 de 1993, adoptado mediante los Acuerdos 740 de 2019, reglamentado por el Decreto 642 de 2025, corresponde a estos cumplir el marco normativo enunciado y coordinar entre los distintos niveles de la administración distrital lo que no sea de su competencia.</w:t>
      </w:r>
    </w:p>
    <w:p w14:paraId="7863BF37" w14:textId="77777777" w:rsidR="009D463B" w:rsidRPr="000C16C0" w:rsidRDefault="009D463B" w:rsidP="000C16C0">
      <w:pPr>
        <w:spacing w:after="0" w:line="240" w:lineRule="auto"/>
        <w:contextualSpacing/>
        <w:jc w:val="both"/>
        <w:rPr>
          <w:rFonts w:ascii="Garamond" w:hAnsi="Garamond" w:cs="Arial"/>
          <w:sz w:val="22"/>
          <w:szCs w:val="22"/>
          <w:lang w:val="es-CO"/>
        </w:rPr>
      </w:pPr>
    </w:p>
    <w:p w14:paraId="25ABAB26" w14:textId="77777777" w:rsidR="009D463B" w:rsidRPr="000C16C0" w:rsidRDefault="009D463B" w:rsidP="000C16C0">
      <w:pPr>
        <w:spacing w:after="0" w:line="240" w:lineRule="auto"/>
        <w:contextualSpacing/>
        <w:jc w:val="both"/>
        <w:rPr>
          <w:rFonts w:ascii="Garamond" w:hAnsi="Garamond" w:cs="Arial"/>
          <w:sz w:val="22"/>
          <w:szCs w:val="22"/>
          <w:lang w:val="es-CO"/>
        </w:rPr>
      </w:pPr>
      <w:r w:rsidRPr="000C16C0">
        <w:rPr>
          <w:rFonts w:ascii="Garamond" w:hAnsi="Garamond" w:cs="Arial"/>
          <w:sz w:val="22"/>
          <w:szCs w:val="22"/>
          <w:lang w:val="es-CO"/>
        </w:rPr>
        <w:t>Por lo tanto, este despacho remite a la entidad los interrogantes elevados por el peticionario con el fin de adelantar la debida respuesta.</w:t>
      </w:r>
    </w:p>
    <w:p w14:paraId="45D1A88C" w14:textId="77777777" w:rsidR="009D463B" w:rsidRPr="000C16C0" w:rsidRDefault="009D463B" w:rsidP="000C16C0">
      <w:pPr>
        <w:spacing w:after="0" w:line="240" w:lineRule="auto"/>
        <w:contextualSpacing/>
        <w:jc w:val="both"/>
        <w:rPr>
          <w:rFonts w:ascii="Garamond" w:hAnsi="Garamond" w:cs="Arial"/>
          <w:sz w:val="22"/>
          <w:szCs w:val="22"/>
          <w:lang w:val="es-CO"/>
        </w:rPr>
      </w:pPr>
    </w:p>
    <w:p w14:paraId="173BD13D" w14:textId="77777777" w:rsidR="009D463B" w:rsidRPr="000C16C0" w:rsidRDefault="009D463B" w:rsidP="000C16C0">
      <w:pPr>
        <w:spacing w:after="0" w:line="240" w:lineRule="auto"/>
        <w:ind w:firstLine="360"/>
        <w:contextualSpacing/>
        <w:jc w:val="both"/>
        <w:rPr>
          <w:rFonts w:ascii="Garamond" w:hAnsi="Garamond" w:cs="Arial"/>
          <w:i/>
          <w:iCs/>
          <w:color w:val="000000" w:themeColor="text1"/>
          <w:sz w:val="22"/>
          <w:szCs w:val="22"/>
          <w:lang w:val="es-CO"/>
        </w:rPr>
      </w:pPr>
      <w:r w:rsidRPr="000C16C0">
        <w:rPr>
          <w:rFonts w:ascii="Garamond" w:hAnsi="Garamond" w:cs="Arial"/>
          <w:i/>
          <w:iCs/>
          <w:sz w:val="22"/>
          <w:szCs w:val="22"/>
          <w:lang w:val="es-CO"/>
        </w:rPr>
        <w:t>“(…)</w:t>
      </w:r>
      <w:r w:rsidRPr="000C16C0">
        <w:rPr>
          <w:rFonts w:ascii="Garamond" w:hAnsi="Garamond" w:cs="Arial"/>
          <w:i/>
          <w:iCs/>
          <w:sz w:val="22"/>
          <w:szCs w:val="22"/>
          <w:lang w:val="es-CO"/>
        </w:rPr>
        <w:tab/>
      </w:r>
      <w:r w:rsidRPr="000C16C0">
        <w:rPr>
          <w:rFonts w:ascii="Garamond" w:hAnsi="Garamond"/>
          <w:b/>
          <w:bCs/>
          <w:i/>
          <w:iCs/>
          <w:color w:val="000000" w:themeColor="text1"/>
          <w:sz w:val="22"/>
          <w:szCs w:val="22"/>
        </w:rPr>
        <w:t>VI. PETICIONES Y REQUERIMIENTOS DE FONDO</w:t>
      </w:r>
    </w:p>
    <w:p w14:paraId="3F2AC1D1" w14:textId="77777777" w:rsidR="00020232" w:rsidRPr="000C16C0" w:rsidRDefault="00020232" w:rsidP="007038AD">
      <w:pPr>
        <w:pStyle w:val="Standard"/>
        <w:contextualSpacing/>
        <w:jc w:val="both"/>
        <w:rPr>
          <w:rFonts w:ascii="Garamond" w:hAnsi="Garamond"/>
          <w:b/>
          <w:bCs/>
          <w:i/>
          <w:iCs/>
          <w:color w:val="212121"/>
          <w:sz w:val="22"/>
          <w:szCs w:val="22"/>
        </w:rPr>
      </w:pPr>
    </w:p>
    <w:p w14:paraId="665A4D8F" w14:textId="3791717A" w:rsidR="00020232" w:rsidRPr="000C16C0" w:rsidRDefault="0030672A" w:rsidP="00B724D9">
      <w:pPr>
        <w:pStyle w:val="Default"/>
        <w:contextualSpacing/>
        <w:jc w:val="both"/>
        <w:rPr>
          <w:rFonts w:ascii="Garamond" w:hAnsi="Garamond"/>
          <w:i/>
          <w:iCs/>
          <w:color w:val="212121"/>
          <w:sz w:val="22"/>
          <w:szCs w:val="22"/>
        </w:rPr>
      </w:pPr>
      <w:r w:rsidRPr="0030672A">
        <w:rPr>
          <w:rFonts w:ascii="Garamond" w:hAnsi="Garamond"/>
          <w:b/>
          <w:bCs/>
          <w:color w:val="212121"/>
          <w:sz w:val="22"/>
          <w:szCs w:val="22"/>
        </w:rPr>
        <w:t>Interrogante</w:t>
      </w:r>
      <w:r>
        <w:rPr>
          <w:rFonts w:ascii="Garamond" w:hAnsi="Garamond"/>
          <w:b/>
          <w:bCs/>
          <w:i/>
          <w:iCs/>
          <w:color w:val="212121"/>
          <w:sz w:val="22"/>
          <w:szCs w:val="22"/>
        </w:rPr>
        <w:t xml:space="preserve"> </w:t>
      </w:r>
      <w:r w:rsidR="00020232" w:rsidRPr="000C16C0">
        <w:rPr>
          <w:rFonts w:ascii="Garamond" w:hAnsi="Garamond"/>
          <w:b/>
          <w:bCs/>
          <w:i/>
          <w:iCs/>
          <w:color w:val="212121"/>
          <w:sz w:val="22"/>
          <w:szCs w:val="22"/>
        </w:rPr>
        <w:t>2).</w:t>
      </w:r>
      <w:r w:rsidR="00020232" w:rsidRPr="000C16C0">
        <w:rPr>
          <w:rFonts w:ascii="Garamond" w:hAnsi="Garamond"/>
          <w:i/>
          <w:iCs/>
          <w:color w:val="212121"/>
          <w:sz w:val="22"/>
          <w:szCs w:val="22"/>
        </w:rPr>
        <w:t xml:space="preserve"> Se explique, con soporte documental y no de manera genérica, cuál es el estado actual de cumplimiento del fallo proferido el 17 de septiembre de 2015 dentro del radicado 25000-23-41-000-2015-00873-01(AC), precisando: </w:t>
      </w:r>
    </w:p>
    <w:p w14:paraId="315E5099" w14:textId="77777777" w:rsidR="00020232" w:rsidRPr="000C16C0" w:rsidRDefault="00020232" w:rsidP="00B724D9">
      <w:pPr>
        <w:pStyle w:val="Default"/>
        <w:ind w:left="720"/>
        <w:contextualSpacing/>
        <w:jc w:val="both"/>
        <w:rPr>
          <w:rFonts w:ascii="Garamond" w:hAnsi="Garamond"/>
          <w:i/>
          <w:iCs/>
          <w:sz w:val="22"/>
          <w:szCs w:val="22"/>
        </w:rPr>
      </w:pPr>
    </w:p>
    <w:p w14:paraId="0A46DBC5" w14:textId="77777777" w:rsidR="00020232" w:rsidRPr="000C16C0" w:rsidRDefault="00020232" w:rsidP="00B724D9">
      <w:pPr>
        <w:pStyle w:val="Default"/>
        <w:ind w:firstLine="708"/>
        <w:contextualSpacing/>
        <w:jc w:val="both"/>
        <w:rPr>
          <w:rFonts w:ascii="Garamond" w:hAnsi="Garamond"/>
          <w:i/>
          <w:iCs/>
          <w:color w:val="212121"/>
          <w:sz w:val="22"/>
          <w:szCs w:val="22"/>
        </w:rPr>
      </w:pPr>
      <w:r w:rsidRPr="000C16C0">
        <w:rPr>
          <w:rFonts w:ascii="Garamond" w:hAnsi="Garamond"/>
          <w:i/>
          <w:iCs/>
          <w:color w:val="212121"/>
          <w:sz w:val="22"/>
          <w:szCs w:val="22"/>
        </w:rPr>
        <w:t xml:space="preserve">i) qué obligaciones se cumplieron </w:t>
      </w:r>
    </w:p>
    <w:p w14:paraId="5B69D467" w14:textId="77777777" w:rsidR="00020232" w:rsidRPr="000C16C0" w:rsidRDefault="00020232" w:rsidP="00B724D9">
      <w:pPr>
        <w:pStyle w:val="Default"/>
        <w:ind w:firstLine="708"/>
        <w:contextualSpacing/>
        <w:jc w:val="both"/>
        <w:rPr>
          <w:rFonts w:ascii="Garamond" w:hAnsi="Garamond"/>
          <w:i/>
          <w:iCs/>
          <w:color w:val="212121"/>
          <w:sz w:val="22"/>
          <w:szCs w:val="22"/>
        </w:rPr>
      </w:pPr>
      <w:proofErr w:type="spellStart"/>
      <w:r w:rsidRPr="000C16C0">
        <w:rPr>
          <w:rFonts w:ascii="Garamond" w:hAnsi="Garamond"/>
          <w:i/>
          <w:iCs/>
          <w:color w:val="212121"/>
          <w:sz w:val="22"/>
          <w:szCs w:val="22"/>
        </w:rPr>
        <w:t>ii</w:t>
      </w:r>
      <w:proofErr w:type="spellEnd"/>
      <w:r w:rsidRPr="000C16C0">
        <w:rPr>
          <w:rFonts w:ascii="Garamond" w:hAnsi="Garamond"/>
          <w:i/>
          <w:iCs/>
          <w:color w:val="212121"/>
          <w:sz w:val="22"/>
          <w:szCs w:val="22"/>
        </w:rPr>
        <w:t xml:space="preserve">) cuáles están pendientes </w:t>
      </w:r>
    </w:p>
    <w:p w14:paraId="06066A55" w14:textId="77777777" w:rsidR="00020232" w:rsidRPr="000C16C0" w:rsidRDefault="00020232" w:rsidP="00B724D9">
      <w:pPr>
        <w:pStyle w:val="Default"/>
        <w:ind w:firstLine="708"/>
        <w:contextualSpacing/>
        <w:jc w:val="both"/>
        <w:rPr>
          <w:rFonts w:ascii="Garamond" w:hAnsi="Garamond"/>
          <w:i/>
          <w:iCs/>
          <w:color w:val="212121"/>
          <w:sz w:val="22"/>
          <w:szCs w:val="22"/>
        </w:rPr>
      </w:pPr>
      <w:proofErr w:type="spellStart"/>
      <w:r w:rsidRPr="000C16C0">
        <w:rPr>
          <w:rFonts w:ascii="Garamond" w:hAnsi="Garamond"/>
          <w:i/>
          <w:iCs/>
          <w:color w:val="212121"/>
          <w:sz w:val="22"/>
          <w:szCs w:val="22"/>
        </w:rPr>
        <w:t>iii</w:t>
      </w:r>
      <w:proofErr w:type="spellEnd"/>
      <w:r w:rsidRPr="000C16C0">
        <w:rPr>
          <w:rFonts w:ascii="Garamond" w:hAnsi="Garamond"/>
          <w:i/>
          <w:iCs/>
          <w:color w:val="212121"/>
          <w:sz w:val="22"/>
          <w:szCs w:val="22"/>
        </w:rPr>
        <w:t xml:space="preserve">) cómo se desarrolló la consulta previa ordenada </w:t>
      </w:r>
    </w:p>
    <w:p w14:paraId="3F29FC78" w14:textId="77777777" w:rsidR="00020232" w:rsidRPr="000C16C0" w:rsidRDefault="00020232" w:rsidP="00B724D9">
      <w:pPr>
        <w:pStyle w:val="Default"/>
        <w:ind w:firstLine="708"/>
        <w:contextualSpacing/>
        <w:jc w:val="both"/>
        <w:rPr>
          <w:rFonts w:ascii="Garamond" w:hAnsi="Garamond"/>
          <w:i/>
          <w:iCs/>
          <w:sz w:val="22"/>
          <w:szCs w:val="22"/>
        </w:rPr>
      </w:pPr>
      <w:proofErr w:type="spellStart"/>
      <w:r w:rsidRPr="000C16C0">
        <w:rPr>
          <w:rFonts w:ascii="Garamond" w:hAnsi="Garamond"/>
          <w:i/>
          <w:iCs/>
          <w:color w:val="212121"/>
          <w:sz w:val="22"/>
          <w:szCs w:val="22"/>
        </w:rPr>
        <w:t>iv</w:t>
      </w:r>
      <w:proofErr w:type="spellEnd"/>
      <w:r w:rsidRPr="000C16C0">
        <w:rPr>
          <w:rFonts w:ascii="Garamond" w:hAnsi="Garamond"/>
          <w:i/>
          <w:iCs/>
          <w:color w:val="212121"/>
          <w:sz w:val="22"/>
          <w:szCs w:val="22"/>
        </w:rPr>
        <w:t xml:space="preserve">) cuál fue su resultado de la consulta previa ordenada en su momento por fallo de tutela </w:t>
      </w:r>
    </w:p>
    <w:p w14:paraId="48C76D45" w14:textId="77777777" w:rsidR="00020232" w:rsidRPr="000C16C0" w:rsidRDefault="00020232" w:rsidP="00B724D9">
      <w:pPr>
        <w:pStyle w:val="Default"/>
        <w:ind w:left="708"/>
        <w:contextualSpacing/>
        <w:jc w:val="both"/>
        <w:rPr>
          <w:rFonts w:ascii="Garamond" w:hAnsi="Garamond"/>
          <w:i/>
          <w:iCs/>
          <w:sz w:val="22"/>
          <w:szCs w:val="22"/>
        </w:rPr>
      </w:pPr>
      <w:r w:rsidRPr="000C16C0">
        <w:rPr>
          <w:rFonts w:ascii="Garamond" w:hAnsi="Garamond"/>
          <w:i/>
          <w:iCs/>
          <w:color w:val="212121"/>
          <w:sz w:val="22"/>
          <w:szCs w:val="22"/>
        </w:rPr>
        <w:t xml:space="preserve">v) qué medidas concretas se adoptaron respecto del parqueadero del SITP y de la ciclorruta en la Alameda El Porvenir </w:t>
      </w:r>
    </w:p>
    <w:p w14:paraId="25B7DC91" w14:textId="77777777" w:rsidR="00020232" w:rsidRPr="000C16C0" w:rsidRDefault="00020232" w:rsidP="00B724D9">
      <w:pPr>
        <w:pStyle w:val="Default"/>
        <w:ind w:firstLine="708"/>
        <w:contextualSpacing/>
        <w:jc w:val="both"/>
        <w:rPr>
          <w:rFonts w:ascii="Garamond" w:hAnsi="Garamond"/>
          <w:i/>
          <w:iCs/>
          <w:color w:val="212121"/>
          <w:sz w:val="22"/>
          <w:szCs w:val="22"/>
        </w:rPr>
      </w:pPr>
      <w:r w:rsidRPr="000C16C0">
        <w:rPr>
          <w:rFonts w:ascii="Garamond" w:hAnsi="Garamond"/>
          <w:i/>
          <w:iCs/>
          <w:color w:val="212121"/>
          <w:sz w:val="22"/>
          <w:szCs w:val="22"/>
        </w:rPr>
        <w:t xml:space="preserve">vi) cuál es la situación jurídica actual de las obras y actuaciones que dependían de dicho proceso; </w:t>
      </w:r>
    </w:p>
    <w:p w14:paraId="19955AC1" w14:textId="77777777" w:rsidR="00020232" w:rsidRDefault="00020232" w:rsidP="00B724D9">
      <w:pPr>
        <w:pStyle w:val="Default"/>
        <w:ind w:left="708"/>
        <w:contextualSpacing/>
        <w:jc w:val="both"/>
        <w:rPr>
          <w:rFonts w:ascii="Garamond" w:hAnsi="Garamond"/>
          <w:i/>
          <w:iCs/>
          <w:color w:val="212121"/>
          <w:sz w:val="22"/>
          <w:szCs w:val="22"/>
        </w:rPr>
      </w:pPr>
      <w:proofErr w:type="spellStart"/>
      <w:r w:rsidRPr="000C16C0">
        <w:rPr>
          <w:rFonts w:ascii="Garamond" w:hAnsi="Garamond"/>
          <w:i/>
          <w:iCs/>
          <w:color w:val="212121"/>
          <w:sz w:val="22"/>
          <w:szCs w:val="22"/>
        </w:rPr>
        <w:lastRenderedPageBreak/>
        <w:t>vii</w:t>
      </w:r>
      <w:proofErr w:type="spellEnd"/>
      <w:r w:rsidRPr="000C16C0">
        <w:rPr>
          <w:rFonts w:ascii="Garamond" w:hAnsi="Garamond"/>
          <w:i/>
          <w:iCs/>
          <w:color w:val="212121"/>
          <w:sz w:val="22"/>
          <w:szCs w:val="22"/>
        </w:rPr>
        <w:t xml:space="preserve">) se remita copia íntegra de la consulta previa, del acta de protocolización y de las matrices de seguimiento suscritas con el Cabildo Muisca de Bosa. </w:t>
      </w:r>
    </w:p>
    <w:p w14:paraId="3A92C834" w14:textId="77777777" w:rsidR="003771EF" w:rsidRDefault="003771EF" w:rsidP="005E0F48">
      <w:pPr>
        <w:pStyle w:val="Default"/>
        <w:contextualSpacing/>
        <w:jc w:val="both"/>
        <w:rPr>
          <w:rFonts w:ascii="Garamond" w:hAnsi="Garamond"/>
          <w:i/>
          <w:iCs/>
          <w:sz w:val="22"/>
          <w:szCs w:val="22"/>
        </w:rPr>
      </w:pPr>
    </w:p>
    <w:p w14:paraId="5B372947" w14:textId="77777777" w:rsidR="003771EF" w:rsidRDefault="003771EF" w:rsidP="00B724D9">
      <w:pPr>
        <w:spacing w:after="0" w:line="240" w:lineRule="auto"/>
        <w:jc w:val="both"/>
        <w:rPr>
          <w:rFonts w:ascii="Garamond" w:hAnsi="Garamond"/>
          <w:i/>
          <w:iCs/>
          <w:sz w:val="22"/>
          <w:szCs w:val="22"/>
          <w:lang w:val="es-CO"/>
        </w:rPr>
      </w:pPr>
      <w:r w:rsidRPr="00BE01E2">
        <w:rPr>
          <w:rFonts w:ascii="Garamond" w:hAnsi="Garamond" w:cs="Arial"/>
          <w:b/>
          <w:bCs/>
          <w:color w:val="000000" w:themeColor="text1"/>
          <w:sz w:val="22"/>
          <w:szCs w:val="22"/>
          <w:lang w:val="es-CO"/>
        </w:rPr>
        <w:t xml:space="preserve">Interrogante 25. </w:t>
      </w:r>
      <w:r w:rsidRPr="0030672A">
        <w:rPr>
          <w:rFonts w:ascii="Garamond" w:hAnsi="Garamond" w:cs="Arial"/>
          <w:b/>
          <w:bCs/>
          <w:i/>
          <w:iCs/>
          <w:color w:val="000000" w:themeColor="text1"/>
          <w:sz w:val="22"/>
          <w:szCs w:val="22"/>
          <w:lang w:val="es-CO"/>
        </w:rPr>
        <w:t>“</w:t>
      </w:r>
      <w:r w:rsidRPr="0030672A">
        <w:rPr>
          <w:rFonts w:ascii="Garamond" w:hAnsi="Garamond"/>
          <w:i/>
          <w:iCs/>
          <w:sz w:val="22"/>
          <w:szCs w:val="22"/>
          <w:lang w:val="es-CO"/>
        </w:rPr>
        <w:t>solicito reunión por parte de las autoridades competentes del plan parcial el edén, alcaldía local de bosa, comandante de estación, con la población indígena muisca y población residentes del sector, a fin se establezca si las de habitabilidad en este sector han aumentado, se acuerde un censo de las familias que viven este sector y se determine si son población indígena muisca y cuantos población de protección constitucional como madres cabezas de familias, adultos mayores, personas que devenguen menos del salario mínimo, se evalué la afectación de derechos por la incertidumbre estatal del plan parcial dado desde el 2006 hasta el 2026, en donde el estado los ha obligado a vivir en la ilegalidad.</w:t>
      </w:r>
      <w:r w:rsidRPr="007C4295">
        <w:rPr>
          <w:rFonts w:ascii="Garamond" w:hAnsi="Garamond"/>
          <w:i/>
          <w:iCs/>
          <w:sz w:val="22"/>
          <w:szCs w:val="22"/>
          <w:lang w:val="es-CO"/>
        </w:rPr>
        <w:t xml:space="preserve"> </w:t>
      </w:r>
    </w:p>
    <w:p w14:paraId="01B828C4" w14:textId="77777777" w:rsidR="00B724D9" w:rsidRPr="007C4295" w:rsidRDefault="00B724D9" w:rsidP="00B724D9">
      <w:pPr>
        <w:spacing w:after="0" w:line="240" w:lineRule="auto"/>
        <w:contextualSpacing/>
        <w:jc w:val="both"/>
        <w:rPr>
          <w:rFonts w:ascii="Garamond" w:hAnsi="Garamond"/>
          <w:i/>
          <w:iCs/>
          <w:sz w:val="22"/>
          <w:szCs w:val="22"/>
          <w:lang w:val="es-CO"/>
        </w:rPr>
      </w:pPr>
    </w:p>
    <w:p w14:paraId="74D9A653" w14:textId="77777777" w:rsidR="0030672A" w:rsidRDefault="003771EF" w:rsidP="00B724D9">
      <w:pPr>
        <w:spacing w:after="0" w:line="240" w:lineRule="auto"/>
        <w:jc w:val="both"/>
        <w:rPr>
          <w:rFonts w:ascii="Garamond" w:hAnsi="Garamond"/>
          <w:i/>
          <w:iCs/>
          <w:sz w:val="22"/>
          <w:szCs w:val="22"/>
          <w:lang w:val="es-CO"/>
        </w:rPr>
      </w:pPr>
      <w:r w:rsidRPr="007C4295">
        <w:rPr>
          <w:rFonts w:ascii="Garamond" w:hAnsi="Garamond"/>
          <w:i/>
          <w:iCs/>
          <w:sz w:val="22"/>
          <w:szCs w:val="22"/>
          <w:lang w:val="es-CO"/>
        </w:rPr>
        <w:t xml:space="preserve">Se observe ante una nueva consulta previa con los indígenas muiscas de bosa junto con la convivencia del resto de población, le ha afectado sus derechos, si esta comunidad indígena </w:t>
      </w:r>
      <w:proofErr w:type="spellStart"/>
      <w:r w:rsidRPr="007C4295">
        <w:rPr>
          <w:rFonts w:ascii="Garamond" w:hAnsi="Garamond"/>
          <w:i/>
          <w:iCs/>
          <w:sz w:val="22"/>
          <w:szCs w:val="22"/>
          <w:lang w:val="es-CO"/>
        </w:rPr>
        <w:t>a</w:t>
      </w:r>
      <w:proofErr w:type="spellEnd"/>
      <w:r w:rsidRPr="007C4295">
        <w:rPr>
          <w:rFonts w:ascii="Garamond" w:hAnsi="Garamond"/>
          <w:i/>
          <w:iCs/>
          <w:sz w:val="22"/>
          <w:szCs w:val="22"/>
          <w:lang w:val="es-CO"/>
        </w:rPr>
        <w:t xml:space="preserve"> realizado negocios jurídicos de venta y compra de predios, si han o no realizado construcciones sin licencias y demás que se propongan por la comunidad. </w:t>
      </w:r>
    </w:p>
    <w:p w14:paraId="5D3E0DC6" w14:textId="77777777" w:rsidR="00B724D9" w:rsidRDefault="00B724D9" w:rsidP="00B724D9">
      <w:pPr>
        <w:spacing w:after="0" w:line="240" w:lineRule="auto"/>
        <w:contextualSpacing/>
        <w:jc w:val="both"/>
        <w:rPr>
          <w:rFonts w:ascii="Garamond" w:hAnsi="Garamond"/>
          <w:i/>
          <w:iCs/>
          <w:sz w:val="22"/>
          <w:szCs w:val="22"/>
          <w:lang w:val="es-CO"/>
        </w:rPr>
      </w:pPr>
    </w:p>
    <w:p w14:paraId="16154607" w14:textId="2D28AB69" w:rsidR="003771EF" w:rsidRDefault="001915A8" w:rsidP="00B724D9">
      <w:pPr>
        <w:spacing w:after="0" w:line="240" w:lineRule="auto"/>
        <w:jc w:val="both"/>
        <w:rPr>
          <w:rFonts w:ascii="Garamond" w:hAnsi="Garamond" w:cs="Arial"/>
          <w:i/>
          <w:iCs/>
          <w:color w:val="000000" w:themeColor="text1"/>
          <w:sz w:val="22"/>
          <w:szCs w:val="22"/>
          <w:lang w:val="es-CO"/>
        </w:rPr>
      </w:pPr>
      <w:r w:rsidRPr="007C4295">
        <w:rPr>
          <w:rFonts w:ascii="Garamond" w:hAnsi="Garamond"/>
          <w:i/>
          <w:iCs/>
          <w:sz w:val="22"/>
          <w:szCs w:val="22"/>
          <w:lang w:val="es-CO"/>
        </w:rPr>
        <w:t>Además,</w:t>
      </w:r>
      <w:r w:rsidR="003771EF" w:rsidRPr="007C4295">
        <w:rPr>
          <w:rFonts w:ascii="Garamond" w:hAnsi="Garamond"/>
          <w:i/>
          <w:iCs/>
          <w:sz w:val="22"/>
          <w:szCs w:val="22"/>
          <w:lang w:val="es-CO"/>
        </w:rPr>
        <w:t xml:space="preserve"> que la comunidad en esta reunión coloque de presente a la personería y autoridades, otros videos de vulneración de derechos ante la extralimitación de funciones de la alcaldía de bosa, como demolición de obras y persecución a sus negocios para sellos.</w:t>
      </w:r>
      <w:r w:rsidR="006618E0">
        <w:rPr>
          <w:rFonts w:ascii="Garamond" w:hAnsi="Garamond"/>
          <w:i/>
          <w:iCs/>
          <w:sz w:val="22"/>
          <w:szCs w:val="22"/>
          <w:lang w:val="es-CO"/>
        </w:rPr>
        <w:t xml:space="preserve"> (…)</w:t>
      </w:r>
      <w:r w:rsidR="003771EF" w:rsidRPr="007C4295">
        <w:rPr>
          <w:rFonts w:ascii="Garamond" w:hAnsi="Garamond"/>
          <w:i/>
          <w:iCs/>
          <w:sz w:val="22"/>
          <w:szCs w:val="22"/>
          <w:lang w:val="es-CO"/>
        </w:rPr>
        <w:t>”</w:t>
      </w:r>
      <w:r w:rsidR="003771EF" w:rsidRPr="007C4295">
        <w:rPr>
          <w:rFonts w:ascii="Garamond" w:hAnsi="Garamond" w:cs="Arial"/>
          <w:i/>
          <w:iCs/>
          <w:color w:val="000000" w:themeColor="text1"/>
          <w:sz w:val="22"/>
          <w:szCs w:val="22"/>
          <w:lang w:val="es-CO"/>
        </w:rPr>
        <w:t xml:space="preserve">. </w:t>
      </w:r>
    </w:p>
    <w:p w14:paraId="05213569" w14:textId="77777777" w:rsidR="00B724D9" w:rsidRPr="0030672A" w:rsidRDefault="00B724D9" w:rsidP="00B724D9">
      <w:pPr>
        <w:spacing w:after="0" w:line="240" w:lineRule="auto"/>
        <w:contextualSpacing/>
        <w:jc w:val="both"/>
        <w:rPr>
          <w:rFonts w:ascii="Garamond" w:hAnsi="Garamond"/>
          <w:i/>
          <w:iCs/>
          <w:sz w:val="22"/>
          <w:szCs w:val="22"/>
          <w:lang w:val="es-CO"/>
        </w:rPr>
      </w:pPr>
    </w:p>
    <w:p w14:paraId="0E91E21E" w14:textId="77777777" w:rsidR="00716C73" w:rsidRPr="000C16C0" w:rsidRDefault="00716C73" w:rsidP="000C16C0">
      <w:pPr>
        <w:spacing w:after="0" w:line="240" w:lineRule="auto"/>
        <w:jc w:val="both"/>
        <w:rPr>
          <w:rFonts w:ascii="Garamond" w:hAnsi="Garamond" w:cs="Arial"/>
          <w:sz w:val="22"/>
          <w:szCs w:val="22"/>
          <w:lang w:val="es-CO"/>
        </w:rPr>
      </w:pPr>
      <w:r w:rsidRPr="000C16C0">
        <w:rPr>
          <w:rFonts w:ascii="Garamond" w:hAnsi="Garamond" w:cs="Arial"/>
          <w:sz w:val="22"/>
          <w:szCs w:val="22"/>
          <w:lang w:val="es-CO"/>
        </w:rPr>
        <w:t>Conforme a lo expuesto, teniendo como fundamento lo establecido en el artículo 21 de la Ley 1755 de 2015: “</w:t>
      </w:r>
      <w:r w:rsidRPr="000C16C0">
        <w:rPr>
          <w:rFonts w:ascii="Garamond" w:hAnsi="Garamond" w:cs="Arial"/>
          <w:i/>
          <w:iCs/>
          <w:sz w:val="22"/>
          <w:szCs w:val="22"/>
          <w:lang w:val="es-CO"/>
        </w:rPr>
        <w:t xml:space="preserve">funcionario sin competencia. Si la autoridad a quien se dirige la petición no es la competente, se informará de inmediato al interesado si este actúa verbalmente, o dentro de los cinco (5) días siguientes al de la recepción, si obró por escrito. Dentro del término señalado remitirá la petición al competente y enviará copia del oficio remisorio al peticionario o en caso de no existir funcionario competente así se lo comunicará. Los términos para decidir o responder se contarán a partir de/ día siguiente a la recepción de la petición por la autoridad competente", </w:t>
      </w:r>
      <w:r w:rsidRPr="000C16C0">
        <w:rPr>
          <w:rFonts w:ascii="Garamond" w:hAnsi="Garamond" w:cs="Arial"/>
          <w:sz w:val="22"/>
          <w:szCs w:val="22"/>
          <w:lang w:val="es-CO"/>
        </w:rPr>
        <w:t>remitimos la solicitud, para que de conformidad con lo dispuesto en el artículo 1° de la Ley Estatutaria 1755 de 2015, se efectúe lo propio de manera oportuna en el marco de sus competencias.</w:t>
      </w:r>
    </w:p>
    <w:p w14:paraId="0D9C4E67" w14:textId="77777777" w:rsidR="00716C73" w:rsidRPr="000C16C0" w:rsidRDefault="00716C73" w:rsidP="000C16C0">
      <w:pPr>
        <w:spacing w:after="0" w:line="240" w:lineRule="auto"/>
        <w:ind w:firstLine="4"/>
        <w:jc w:val="both"/>
        <w:rPr>
          <w:rFonts w:ascii="Garamond" w:hAnsi="Garamond" w:cs="Arial"/>
          <w:sz w:val="22"/>
          <w:szCs w:val="22"/>
          <w:lang w:val="es-CO"/>
        </w:rPr>
      </w:pPr>
    </w:p>
    <w:p w14:paraId="40786D0E" w14:textId="77777777" w:rsidR="00716C73" w:rsidRPr="000C16C0" w:rsidRDefault="00716C73" w:rsidP="000C16C0">
      <w:pPr>
        <w:spacing w:after="0" w:line="240" w:lineRule="auto"/>
        <w:ind w:firstLine="4"/>
        <w:jc w:val="both"/>
        <w:rPr>
          <w:rFonts w:ascii="Garamond" w:hAnsi="Garamond" w:cs="Arial"/>
          <w:color w:val="000000" w:themeColor="text1"/>
          <w:sz w:val="22"/>
          <w:szCs w:val="22"/>
          <w:lang w:val="es-CO"/>
        </w:rPr>
      </w:pPr>
      <w:r w:rsidRPr="000C16C0">
        <w:rPr>
          <w:rFonts w:ascii="Garamond" w:hAnsi="Garamond" w:cs="Arial"/>
          <w:sz w:val="22"/>
          <w:szCs w:val="22"/>
          <w:lang w:val="es-CO"/>
        </w:rPr>
        <w:t xml:space="preserve">Agradecemos responder directamente al peticionario, Señor(a) YERLY REYES DIAZ, a los correos electrónicos: </w:t>
      </w:r>
      <w:hyperlink r:id="rId9" w:history="1">
        <w:r w:rsidRPr="000C16C0">
          <w:rPr>
            <w:rStyle w:val="Hipervnculo"/>
            <w:rFonts w:ascii="Garamond" w:hAnsi="Garamond"/>
            <w:b/>
            <w:bCs/>
            <w:sz w:val="22"/>
            <w:szCs w:val="22"/>
          </w:rPr>
          <w:t>Nuryespejo13@gmail.com</w:t>
        </w:r>
      </w:hyperlink>
      <w:r w:rsidRPr="000C16C0">
        <w:rPr>
          <w:rFonts w:ascii="Garamond" w:hAnsi="Garamond"/>
          <w:b/>
          <w:bCs/>
          <w:color w:val="0000FF"/>
          <w:sz w:val="22"/>
          <w:szCs w:val="22"/>
        </w:rPr>
        <w:t xml:space="preserve">, </w:t>
      </w:r>
      <w:r w:rsidRPr="000C16C0">
        <w:rPr>
          <w:rFonts w:ascii="Garamond" w:hAnsi="Garamond"/>
          <w:color w:val="000000" w:themeColor="text1"/>
          <w:sz w:val="22"/>
          <w:szCs w:val="22"/>
        </w:rPr>
        <w:t xml:space="preserve">con copia a esta alcaldía local. </w:t>
      </w:r>
    </w:p>
    <w:p w14:paraId="66FC8F4B" w14:textId="77777777" w:rsidR="00716C73" w:rsidRPr="000C16C0" w:rsidRDefault="00716C73" w:rsidP="000C16C0">
      <w:pPr>
        <w:spacing w:after="0" w:line="240" w:lineRule="auto"/>
        <w:jc w:val="both"/>
        <w:rPr>
          <w:rFonts w:ascii="Garamond" w:hAnsi="Garamond" w:cs="Arial"/>
          <w:sz w:val="22"/>
          <w:szCs w:val="22"/>
          <w:lang w:val="es-CO"/>
        </w:rPr>
      </w:pPr>
    </w:p>
    <w:p w14:paraId="02122EF4" w14:textId="77777777" w:rsidR="00716C73" w:rsidRPr="000C16C0" w:rsidRDefault="00716C73" w:rsidP="000C16C0">
      <w:pPr>
        <w:spacing w:after="0" w:line="240" w:lineRule="auto"/>
        <w:ind w:firstLine="4"/>
        <w:jc w:val="both"/>
        <w:rPr>
          <w:rFonts w:ascii="Garamond" w:hAnsi="Garamond" w:cs="Arial"/>
          <w:sz w:val="22"/>
          <w:szCs w:val="22"/>
          <w:lang w:val="es-CO"/>
        </w:rPr>
      </w:pPr>
      <w:r w:rsidRPr="000C16C0">
        <w:rPr>
          <w:rFonts w:ascii="Garamond" w:hAnsi="Garamond" w:cs="Arial"/>
          <w:sz w:val="22"/>
          <w:szCs w:val="22"/>
          <w:lang w:val="es-CO"/>
        </w:rPr>
        <w:t>De esta manera en cumplimiento del deber legal y constitucional, se da respuesta a su requerimiento dentro de los términos legales establecidos.</w:t>
      </w:r>
    </w:p>
    <w:p w14:paraId="0EA0000A" w14:textId="77777777" w:rsidR="00716C73" w:rsidRPr="000C16C0" w:rsidRDefault="00716C73" w:rsidP="000C16C0">
      <w:pPr>
        <w:spacing w:after="0" w:line="240" w:lineRule="auto"/>
        <w:jc w:val="both"/>
        <w:rPr>
          <w:rFonts w:ascii="Garamond" w:hAnsi="Garamond" w:cs="Arial"/>
          <w:sz w:val="22"/>
          <w:szCs w:val="22"/>
          <w:lang w:val="es-CO"/>
        </w:rPr>
      </w:pPr>
    </w:p>
    <w:p w14:paraId="346840C5" w14:textId="77777777" w:rsidR="006011BF" w:rsidRDefault="006011BF" w:rsidP="000C16C0">
      <w:pPr>
        <w:spacing w:after="0" w:line="240" w:lineRule="auto"/>
        <w:jc w:val="both"/>
        <w:rPr>
          <w:rFonts w:ascii="Garamond" w:hAnsi="Garamond" w:cs="Arial"/>
          <w:sz w:val="22"/>
          <w:szCs w:val="22"/>
        </w:rPr>
      </w:pPr>
    </w:p>
    <w:p w14:paraId="2734D8CC" w14:textId="6E259F96" w:rsidR="00716C73" w:rsidRPr="000C16C0" w:rsidRDefault="00716C73" w:rsidP="000C16C0">
      <w:pPr>
        <w:spacing w:after="0" w:line="240" w:lineRule="auto"/>
        <w:jc w:val="both"/>
        <w:rPr>
          <w:rFonts w:ascii="Garamond" w:hAnsi="Garamond" w:cs="Tahoma"/>
          <w:sz w:val="22"/>
          <w:szCs w:val="22"/>
          <w:lang w:eastAsia="es-ES_tradnl"/>
        </w:rPr>
      </w:pPr>
      <w:r w:rsidRPr="000C16C0">
        <w:rPr>
          <w:rFonts w:ascii="Garamond" w:hAnsi="Garamond" w:cs="Arial"/>
          <w:sz w:val="22"/>
          <w:szCs w:val="22"/>
        </w:rPr>
        <w:t>Cordialmente,</w:t>
      </w:r>
    </w:p>
    <w:p w14:paraId="316DC681" w14:textId="77777777" w:rsidR="00716C73" w:rsidRPr="000C16C0" w:rsidRDefault="00716C73" w:rsidP="000C16C0">
      <w:pPr>
        <w:spacing w:after="0" w:line="240" w:lineRule="auto"/>
        <w:jc w:val="both"/>
        <w:rPr>
          <w:rFonts w:ascii="Garamond" w:hAnsi="Garamond" w:cs="Arial"/>
          <w:sz w:val="22"/>
          <w:szCs w:val="22"/>
          <w:lang w:val="es-CO"/>
        </w:rPr>
      </w:pPr>
    </w:p>
    <w:p w14:paraId="4D9B5EA3" w14:textId="77777777" w:rsidR="00716C73" w:rsidRDefault="00716C73" w:rsidP="000C16C0">
      <w:pPr>
        <w:spacing w:after="0" w:line="240" w:lineRule="auto"/>
        <w:jc w:val="both"/>
        <w:rPr>
          <w:rFonts w:ascii="Garamond" w:hAnsi="Garamond" w:cs="Arial"/>
          <w:sz w:val="22"/>
          <w:szCs w:val="22"/>
          <w:lang w:val="es-CO"/>
        </w:rPr>
      </w:pPr>
    </w:p>
    <w:p w14:paraId="1C4E5D27" w14:textId="77777777" w:rsidR="006011BF" w:rsidRPr="000C16C0" w:rsidRDefault="006011BF" w:rsidP="000C16C0">
      <w:pPr>
        <w:spacing w:after="0" w:line="240" w:lineRule="auto"/>
        <w:jc w:val="both"/>
        <w:rPr>
          <w:rFonts w:ascii="Garamond" w:hAnsi="Garamond" w:cs="Arial"/>
          <w:sz w:val="22"/>
          <w:szCs w:val="22"/>
          <w:lang w:val="es-CO"/>
        </w:rPr>
      </w:pPr>
    </w:p>
    <w:p w14:paraId="5C8A67A8" w14:textId="77777777" w:rsidR="00716C73" w:rsidRPr="000C16C0" w:rsidRDefault="00716C73" w:rsidP="000C16C0">
      <w:pPr>
        <w:spacing w:after="0" w:line="240" w:lineRule="auto"/>
        <w:jc w:val="both"/>
        <w:rPr>
          <w:rFonts w:ascii="Garamond" w:hAnsi="Garamond" w:cs="Arial"/>
          <w:b/>
          <w:bCs/>
          <w:sz w:val="22"/>
          <w:szCs w:val="22"/>
          <w:lang w:val="es-CO"/>
        </w:rPr>
      </w:pPr>
      <w:r w:rsidRPr="000C16C0">
        <w:rPr>
          <w:rFonts w:ascii="Garamond" w:hAnsi="Garamond" w:cs="Arial"/>
          <w:b/>
          <w:bCs/>
          <w:sz w:val="22"/>
          <w:szCs w:val="22"/>
          <w:lang w:val="es-CO"/>
        </w:rPr>
        <w:t>FABIÁN ERNESTO RAMÍREZ CRUZ</w:t>
      </w:r>
    </w:p>
    <w:p w14:paraId="44B78D12" w14:textId="77777777" w:rsidR="00716C73" w:rsidRPr="000C16C0" w:rsidRDefault="00716C73" w:rsidP="000C16C0">
      <w:pPr>
        <w:spacing w:after="0" w:line="240" w:lineRule="auto"/>
        <w:jc w:val="both"/>
        <w:rPr>
          <w:rFonts w:ascii="Garamond" w:hAnsi="Garamond" w:cs="Arial"/>
          <w:sz w:val="22"/>
          <w:szCs w:val="22"/>
          <w:lang w:val="es-CO"/>
        </w:rPr>
      </w:pPr>
      <w:r w:rsidRPr="000C16C0">
        <w:rPr>
          <w:rFonts w:ascii="Garamond" w:hAnsi="Garamond" w:cs="Arial"/>
          <w:sz w:val="22"/>
          <w:szCs w:val="22"/>
          <w:lang w:val="es-CO"/>
        </w:rPr>
        <w:t xml:space="preserve">Alcalde Local de Bosa. </w:t>
      </w:r>
    </w:p>
    <w:p w14:paraId="50ABBABD" w14:textId="77777777" w:rsidR="00716C73" w:rsidRPr="000C16C0" w:rsidRDefault="0024076A" w:rsidP="000C16C0">
      <w:pPr>
        <w:spacing w:after="0" w:line="240" w:lineRule="auto"/>
        <w:jc w:val="both"/>
        <w:rPr>
          <w:rFonts w:ascii="Garamond" w:hAnsi="Garamond"/>
          <w:sz w:val="22"/>
          <w:szCs w:val="22"/>
        </w:rPr>
      </w:pPr>
      <w:hyperlink r:id="rId10" w:history="1">
        <w:r w:rsidR="00716C73" w:rsidRPr="000C16C0">
          <w:rPr>
            <w:rStyle w:val="Hipervnculo"/>
            <w:rFonts w:ascii="Garamond" w:eastAsia="Garamond" w:hAnsi="Garamond" w:cs="Garamond"/>
            <w:sz w:val="22"/>
            <w:szCs w:val="22"/>
          </w:rPr>
          <w:t>alcalde.bosa@gobiernobogota.gov.co</w:t>
        </w:r>
      </w:hyperlink>
    </w:p>
    <w:p w14:paraId="6727BE46" w14:textId="77777777" w:rsidR="00716C73" w:rsidRDefault="00716C73" w:rsidP="000C16C0">
      <w:pPr>
        <w:spacing w:after="0" w:line="240" w:lineRule="auto"/>
        <w:jc w:val="both"/>
        <w:rPr>
          <w:rFonts w:ascii="Garamond" w:hAnsi="Garamond" w:cs="Arial"/>
          <w:sz w:val="22"/>
          <w:szCs w:val="22"/>
          <w:lang w:val="es-CO"/>
        </w:rPr>
      </w:pPr>
    </w:p>
    <w:p w14:paraId="2943C926" w14:textId="77777777" w:rsidR="006011BF" w:rsidRPr="000C16C0" w:rsidRDefault="006011BF" w:rsidP="000C16C0">
      <w:pPr>
        <w:spacing w:after="0" w:line="240" w:lineRule="auto"/>
        <w:jc w:val="both"/>
        <w:rPr>
          <w:rFonts w:ascii="Garamond" w:hAnsi="Garamond" w:cs="Arial"/>
          <w:sz w:val="22"/>
          <w:szCs w:val="22"/>
          <w:lang w:val="es-CO"/>
        </w:rPr>
      </w:pPr>
    </w:p>
    <w:p w14:paraId="7ABB668E" w14:textId="77777777" w:rsidR="00716C73" w:rsidRPr="000C16C0" w:rsidRDefault="00716C73" w:rsidP="000C16C0">
      <w:pPr>
        <w:spacing w:after="0" w:line="240" w:lineRule="auto"/>
        <w:jc w:val="both"/>
        <w:rPr>
          <w:rFonts w:ascii="Garamond" w:hAnsi="Garamond" w:cs="Arial"/>
          <w:b/>
          <w:sz w:val="16"/>
          <w:szCs w:val="16"/>
          <w:lang w:val="es-CO"/>
        </w:rPr>
      </w:pPr>
      <w:r w:rsidRPr="000C16C0">
        <w:rPr>
          <w:rFonts w:ascii="Garamond" w:hAnsi="Garamond" w:cs="Arial"/>
          <w:sz w:val="16"/>
          <w:szCs w:val="16"/>
          <w:lang w:val="es-CO"/>
        </w:rPr>
        <w:t>Anexos: Radicado de entrada 20264211445912- 20264601451512 BTE 3019822026</w:t>
      </w:r>
      <w:r w:rsidRPr="000C16C0">
        <w:rPr>
          <w:rFonts w:ascii="Garamond" w:hAnsi="Garamond" w:cs="Arial"/>
          <w:b/>
          <w:sz w:val="16"/>
          <w:szCs w:val="16"/>
          <w:lang w:val="es-CO"/>
        </w:rPr>
        <w:t>.</w:t>
      </w:r>
    </w:p>
    <w:p w14:paraId="025A61B5" w14:textId="77777777" w:rsidR="00716C73" w:rsidRPr="000C16C0" w:rsidRDefault="00716C73" w:rsidP="000C16C0">
      <w:pPr>
        <w:spacing w:after="0" w:line="240" w:lineRule="auto"/>
        <w:jc w:val="both"/>
        <w:rPr>
          <w:rFonts w:ascii="Garamond" w:hAnsi="Garamond" w:cs="Arial"/>
          <w:sz w:val="16"/>
          <w:szCs w:val="16"/>
          <w:lang w:val="es-CO"/>
        </w:rPr>
      </w:pPr>
    </w:p>
    <w:p w14:paraId="17EE74F7" w14:textId="77777777" w:rsidR="006011BF" w:rsidRDefault="006011BF" w:rsidP="000C16C0">
      <w:pPr>
        <w:spacing w:after="0" w:line="240" w:lineRule="auto"/>
        <w:jc w:val="both"/>
        <w:rPr>
          <w:rFonts w:ascii="Garamond" w:hAnsi="Garamond" w:cs="Arial"/>
          <w:sz w:val="16"/>
          <w:szCs w:val="16"/>
          <w:lang w:val="es-CO"/>
        </w:rPr>
      </w:pPr>
    </w:p>
    <w:p w14:paraId="606303A4" w14:textId="288881F6" w:rsidR="00716C73" w:rsidRPr="000C16C0" w:rsidRDefault="00716C73" w:rsidP="000C16C0">
      <w:pPr>
        <w:spacing w:after="0" w:line="240" w:lineRule="auto"/>
        <w:jc w:val="both"/>
        <w:rPr>
          <w:rFonts w:ascii="Garamond" w:hAnsi="Garamond" w:cs="Arial"/>
          <w:sz w:val="16"/>
          <w:szCs w:val="16"/>
          <w:lang w:val="es-CO"/>
        </w:rPr>
      </w:pPr>
      <w:r w:rsidRPr="000C16C0">
        <w:rPr>
          <w:rFonts w:ascii="Garamond" w:hAnsi="Garamond" w:cs="Arial"/>
          <w:sz w:val="16"/>
          <w:szCs w:val="16"/>
          <w:lang w:val="es-CO"/>
        </w:rPr>
        <w:t xml:space="preserve">Proyectó: </w:t>
      </w:r>
      <w:proofErr w:type="spellStart"/>
      <w:r w:rsidRPr="000C16C0">
        <w:rPr>
          <w:rFonts w:ascii="Garamond" w:hAnsi="Garamond" w:cs="Arial"/>
          <w:sz w:val="16"/>
          <w:szCs w:val="16"/>
          <w:lang w:val="es-CO"/>
        </w:rPr>
        <w:t>Jennifers</w:t>
      </w:r>
      <w:proofErr w:type="spellEnd"/>
      <w:r w:rsidRPr="000C16C0">
        <w:rPr>
          <w:rFonts w:ascii="Garamond" w:hAnsi="Garamond" w:cs="Arial"/>
          <w:sz w:val="16"/>
          <w:szCs w:val="16"/>
          <w:lang w:val="es-CO"/>
        </w:rPr>
        <w:t xml:space="preserve"> Colmenares– Profesional de Apoyo </w:t>
      </w:r>
    </w:p>
    <w:p w14:paraId="02137F71" w14:textId="1063DFBE" w:rsidR="00701D86" w:rsidRPr="00E93F2D" w:rsidRDefault="00716C73" w:rsidP="00E93F2D">
      <w:pPr>
        <w:spacing w:after="0" w:line="240" w:lineRule="auto"/>
        <w:ind w:left="3538" w:hanging="3538"/>
        <w:jc w:val="both"/>
        <w:rPr>
          <w:rFonts w:ascii="Garamond" w:hAnsi="Garamond" w:cs="Arial"/>
          <w:sz w:val="16"/>
          <w:szCs w:val="16"/>
          <w:lang w:val="es-CO"/>
        </w:rPr>
      </w:pPr>
      <w:r w:rsidRPr="000C16C0">
        <w:rPr>
          <w:rFonts w:ascii="Garamond" w:hAnsi="Garamond" w:cs="Arial"/>
          <w:sz w:val="16"/>
          <w:szCs w:val="16"/>
          <w:lang w:val="es-CO"/>
        </w:rPr>
        <w:t>Revisó: Edison Fabián Báez Gómez-</w:t>
      </w:r>
      <w:proofErr w:type="gramStart"/>
      <w:r w:rsidRPr="000C16C0">
        <w:rPr>
          <w:rFonts w:ascii="Garamond" w:hAnsi="Garamond" w:cs="Arial"/>
          <w:sz w:val="16"/>
          <w:szCs w:val="16"/>
          <w:lang w:val="es-CO"/>
        </w:rPr>
        <w:t>Jefe</w:t>
      </w:r>
      <w:proofErr w:type="gramEnd"/>
      <w:r w:rsidRPr="000C16C0">
        <w:rPr>
          <w:rFonts w:ascii="Garamond" w:hAnsi="Garamond" w:cs="Arial"/>
          <w:sz w:val="16"/>
          <w:szCs w:val="16"/>
          <w:lang w:val="es-CO"/>
        </w:rPr>
        <w:t xml:space="preserve"> Oficina Asesora Jurídica y de Gestión Policiva</w:t>
      </w:r>
      <w:r w:rsidR="00081F7A">
        <w:rPr>
          <w:rFonts w:ascii="Garamond" w:hAnsi="Garamond" w:cs="Arial"/>
          <w:sz w:val="16"/>
          <w:szCs w:val="16"/>
          <w:lang w:val="es-CO"/>
        </w:rPr>
        <w:t xml:space="preserve">. </w:t>
      </w:r>
    </w:p>
    <w:sectPr w:rsidR="00701D86" w:rsidRPr="00E93F2D">
      <w:headerReference w:type="default" r:id="rId11"/>
      <w:footerReference w:type="default" r:id="rId12"/>
      <w:pgSz w:w="12240" w:h="15840"/>
      <w:pgMar w:top="2268" w:right="1134" w:bottom="1701" w:left="1701" w:header="709"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5872B" w14:textId="77777777" w:rsidR="00BE5B5B" w:rsidRDefault="00BE5B5B">
      <w:pPr>
        <w:spacing w:after="0" w:line="240" w:lineRule="auto"/>
      </w:pPr>
      <w:r>
        <w:separator/>
      </w:r>
    </w:p>
  </w:endnote>
  <w:endnote w:type="continuationSeparator" w:id="0">
    <w:p w14:paraId="24EB1BC5" w14:textId="77777777" w:rsidR="00BE5B5B" w:rsidRDefault="00BE5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roid Sans">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51219" w14:textId="6C5512A7" w:rsidR="00967B3C" w:rsidRDefault="00AA5F16">
    <w:pPr>
      <w:pStyle w:val="Piedepgina"/>
      <w:jc w:val="right"/>
    </w:pPr>
    <w:r>
      <w:rPr>
        <w:noProof/>
        <w:lang w:val="es-CO" w:eastAsia="es-CO"/>
      </w:rPr>
      <w:drawing>
        <wp:anchor distT="0" distB="0" distL="114300" distR="114300" simplePos="0" relativeHeight="251669504" behindDoc="0" locked="0" layoutInCell="1" allowOverlap="1" wp14:anchorId="16B983D6" wp14:editId="3797F489">
          <wp:simplePos x="0" y="0"/>
          <wp:positionH relativeFrom="column">
            <wp:posOffset>3619500</wp:posOffset>
          </wp:positionH>
          <wp:positionV relativeFrom="paragraph">
            <wp:posOffset>-95885</wp:posOffset>
          </wp:positionV>
          <wp:extent cx="1466850" cy="394335"/>
          <wp:effectExtent l="0" t="0" r="0" b="5715"/>
          <wp:wrapNone/>
          <wp:docPr id="12" name="Imagen 12"/>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394335"/>
                  </a:xfrm>
                  <a:prstGeom prst="rect">
                    <a:avLst/>
                  </a:prstGeom>
                </pic:spPr>
              </pic:pic>
            </a:graphicData>
          </a:graphic>
        </wp:anchor>
      </w:drawing>
    </w:r>
    <w:r w:rsidR="00EE2DA0">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14:anchorId="1C90B700" wp14:editId="03C37E38">
              <wp:simplePos x="0" y="0"/>
              <wp:positionH relativeFrom="column">
                <wp:posOffset>2107565</wp:posOffset>
              </wp:positionH>
              <wp:positionV relativeFrom="paragraph">
                <wp:posOffset>-263525</wp:posOffset>
              </wp:positionV>
              <wp:extent cx="1422400" cy="688975"/>
              <wp:effectExtent l="0" t="0" r="6350" b="0"/>
              <wp:wrapThrough wrapText="bothSides">
                <wp:wrapPolygon edited="0">
                  <wp:start x="0" y="0"/>
                  <wp:lineTo x="0" y="20903"/>
                  <wp:lineTo x="21407" y="20903"/>
                  <wp:lineTo x="21407" y="0"/>
                  <wp:lineTo x="0" y="0"/>
                </wp:wrapPolygon>
              </wp:wrapThrough>
              <wp:docPr id="3" name="Rectangle 8"/>
              <wp:cNvGraphicFramePr/>
              <a:graphic xmlns:a="http://schemas.openxmlformats.org/drawingml/2006/main">
                <a:graphicData uri="http://schemas.microsoft.com/office/word/2010/wordprocessingShape">
                  <wps:wsp>
                    <wps:cNvSpPr/>
                    <wps:spPr>
                      <a:xfrm>
                        <a:off x="0" y="0"/>
                        <a:ext cx="1422400" cy="688975"/>
                      </a:xfrm>
                      <a:prstGeom prst="rect">
                        <a:avLst/>
                      </a:prstGeom>
                      <a:solidFill>
                        <a:srgbClr val="FFFFFF"/>
                      </a:solidFill>
                      <a:ln cap="flat">
                        <a:noFill/>
                        <a:prstDash val="solid"/>
                      </a:ln>
                    </wps:spPr>
                    <wps:txbx>
                      <w:txbxContent>
                        <w:p w14:paraId="4305E27D" w14:textId="77777777" w:rsidR="00967B3C" w:rsidRPr="001C3C07" w:rsidRDefault="0024076A">
                          <w:pPr>
                            <w:spacing w:after="0" w:line="240" w:lineRule="auto"/>
                            <w:rPr>
                              <w:rFonts w:ascii="Garamond" w:hAnsi="Garamond" w:cs="Arial"/>
                              <w:sz w:val="18"/>
                              <w:szCs w:val="18"/>
                              <w:lang w:val="es-MX"/>
                            </w:rPr>
                          </w:pPr>
                        </w:p>
                        <w:p w14:paraId="1F410398"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1C339A50"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02B3BC78"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Vigencia: 08 de abril de 2024</w:t>
                          </w:r>
                        </w:p>
                        <w:p w14:paraId="4451ED0F"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Caso HOLA: 32590</w:t>
                          </w:r>
                        </w:p>
                        <w:p w14:paraId="432D1AB0" w14:textId="725C9828" w:rsidR="00EE2DA0" w:rsidRPr="00EE2DA0" w:rsidRDefault="00EE2DA0" w:rsidP="00F628BC">
                          <w:pPr>
                            <w:autoSpaceDN/>
                            <w:spacing w:after="0" w:line="240" w:lineRule="auto"/>
                            <w:jc w:val="center"/>
                            <w:textAlignment w:val="auto"/>
                            <w:rPr>
                              <w:rFonts w:ascii="Arial" w:hAnsi="Arial" w:cs="Arial"/>
                              <w:sz w:val="14"/>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1C90B700" id="Rectangle 8" o:spid="_x0000_s1030" style="position:absolute;left:0;text-align:left;margin-left:165.95pt;margin-top:-20.75pt;width:112pt;height:5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" stroked="f">
              <v:textbox inset="2.5575mm,1.2875mm,2.5575mm,1.2875mm">
                <w:txbxContent>
                  <w:p w14:paraId="4305E27D" w14:textId="77777777" w:rsidR="00967B3C" w:rsidRPr="001C3C07" w:rsidRDefault="0024076A">
                    <w:pPr>
                      <w:spacing w:after="0" w:line="240" w:lineRule="auto"/>
                      <w:rPr>
                        <w:rFonts w:ascii="Garamond" w:hAnsi="Garamond" w:cs="Arial"/>
                        <w:sz w:val="18"/>
                        <w:szCs w:val="18"/>
                        <w:lang w:val="es-MX"/>
                      </w:rPr>
                    </w:pPr>
                  </w:p>
                  <w:p w14:paraId="1F410398"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1C339A50"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02B3BC78"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Vigencia: 08 de abril de 2024</w:t>
                    </w:r>
                  </w:p>
                  <w:p w14:paraId="4451ED0F"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Caso HOLA: 32590</w:t>
                    </w:r>
                  </w:p>
                  <w:p w14:paraId="432D1AB0" w14:textId="725C9828" w:rsidR="00EE2DA0" w:rsidRPr="00EE2DA0" w:rsidRDefault="00EE2DA0" w:rsidP="00F628BC">
                    <w:pPr>
                      <w:autoSpaceDN/>
                      <w:spacing w:after="0" w:line="240" w:lineRule="auto"/>
                      <w:jc w:val="center"/>
                      <w:textAlignment w:val="auto"/>
                      <w:rPr>
                        <w:rFonts w:ascii="Arial" w:hAnsi="Arial" w:cs="Arial"/>
                        <w:sz w:val="14"/>
                        <w:szCs w:val="16"/>
                        <w:lang w:val="es-MX"/>
                      </w:rPr>
                    </w:pPr>
                  </w:p>
                </w:txbxContent>
              </v:textbox>
              <w10:wrap type="through"/>
            </v:rect>
          </w:pict>
        </mc:Fallback>
      </mc:AlternateContent>
    </w:r>
    <w:r w:rsidR="00EE2DA0">
      <w:rPr>
        <w:noProof/>
        <w:lang w:val="es-CO" w:eastAsia="es-CO"/>
      </w:rPr>
      <mc:AlternateContent>
        <mc:Choice Requires="wps">
          <w:drawing>
            <wp:anchor distT="0" distB="0" distL="114300" distR="114300" simplePos="0" relativeHeight="251665408" behindDoc="1" locked="0" layoutInCell="1" allowOverlap="1" wp14:anchorId="33B15801" wp14:editId="66CF3F51">
              <wp:simplePos x="0" y="0"/>
              <wp:positionH relativeFrom="column">
                <wp:posOffset>-194310</wp:posOffset>
              </wp:positionH>
              <wp:positionV relativeFrom="paragraph">
                <wp:posOffset>-315595</wp:posOffset>
              </wp:positionV>
              <wp:extent cx="1885950" cy="1047115"/>
              <wp:effectExtent l="0" t="0" r="0" b="634"/>
              <wp:wrapNone/>
              <wp:docPr id="5" name="Rectangle 1"/>
              <wp:cNvGraphicFramePr/>
              <a:graphic xmlns:a="http://schemas.openxmlformats.org/drawingml/2006/main">
                <a:graphicData uri="http://schemas.microsoft.com/office/word/2010/wordprocessingShape">
                  <wps:wsp>
                    <wps:cNvSpPr/>
                    <wps:spPr>
                      <a:xfrm>
                        <a:off x="0" y="0"/>
                        <a:ext cx="1885950" cy="1047115"/>
                      </a:xfrm>
                      <a:prstGeom prst="rect">
                        <a:avLst/>
                      </a:prstGeom>
                      <a:solidFill>
                        <a:srgbClr val="FFFFFF"/>
                      </a:solidFill>
                      <a:ln cap="flat">
                        <a:noFill/>
                        <a:prstDash val="solid"/>
                      </a:ln>
                    </wps:spPr>
                    <wps:txbx>
                      <w:txbxContent>
                        <w:p w14:paraId="245EC07C"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Alcaldía Local de Bosa</w:t>
                          </w:r>
                        </w:p>
                        <w:p w14:paraId="620B0AD8"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Carrera. 80 I No. 61 - 05 Sur</w:t>
                          </w:r>
                        </w:p>
                        <w:p w14:paraId="5CABEA57"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Código Postal: 110731</w:t>
                          </w:r>
                        </w:p>
                        <w:p w14:paraId="4A49FEB2"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Tel. 7750462</w:t>
                          </w:r>
                        </w:p>
                        <w:p w14:paraId="13BCCC82"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4CFE4289"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www.bosa.gov.co</w:t>
                          </w:r>
                        </w:p>
                        <w:p w14:paraId="67AE6B3C" w14:textId="71296B3A" w:rsidR="00967B3C" w:rsidRPr="00EE2DA0" w:rsidRDefault="0024076A" w:rsidP="00EE2DA0">
                          <w:pPr>
                            <w:pStyle w:val="Sinespaciado"/>
                            <w:autoSpaceDN/>
                            <w:textAlignment w:val="auto"/>
                            <w:rPr>
                              <w:rFonts w:ascii="Arial" w:hAnsi="Arial" w:cs="Arial"/>
                              <w:b/>
                              <w:sz w:val="16"/>
                              <w:lang w:val="es-MX"/>
                            </w:rPr>
                          </w:pPr>
                        </w:p>
                      </w:txbxContent>
                    </wps:txbx>
                    <wps:bodyPr vert="horz" wrap="square" lIns="92070" tIns="46350" rIns="92070" bIns="46350" anchor="t" anchorCtr="0" compatLnSpc="0">
                      <a:noAutofit/>
                    </wps:bodyPr>
                  </wps:wsp>
                </a:graphicData>
              </a:graphic>
            </wp:anchor>
          </w:drawing>
        </mc:Choice>
        <mc:Fallback>
          <w:pict>
            <v:rect w14:anchorId="33B15801" id="Rectangle 1" o:spid="_x0000_s1031" style="position:absolute;left:0;text-align:left;margin-left:-15.3pt;margin-top:-24.85pt;width:148.5pt;height:82.4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" stroked="f">
              <v:textbox inset="2.5575mm,1.2875mm,2.5575mm,1.2875mm">
                <w:txbxContent>
                  <w:p w14:paraId="245EC07C"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Alcaldía Local de Bosa</w:t>
                    </w:r>
                  </w:p>
                  <w:p w14:paraId="620B0AD8"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Carrera. 80 I No. 61 - 05 Sur</w:t>
                    </w:r>
                  </w:p>
                  <w:p w14:paraId="5CABEA57"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Código Postal: 110731</w:t>
                    </w:r>
                  </w:p>
                  <w:p w14:paraId="4A49FEB2"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Tel. 7750462</w:t>
                    </w:r>
                  </w:p>
                  <w:p w14:paraId="13BCCC82"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4CFE4289"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www.bosa.gov.co</w:t>
                    </w:r>
                  </w:p>
                  <w:p w14:paraId="67AE6B3C" w14:textId="71296B3A" w:rsidR="00967B3C" w:rsidRPr="00EE2DA0" w:rsidRDefault="0024076A" w:rsidP="00EE2DA0">
                    <w:pPr>
                      <w:pStyle w:val="Sinespaciado"/>
                      <w:autoSpaceDN/>
                      <w:textAlignment w:val="auto"/>
                      <w:rPr>
                        <w:rFonts w:ascii="Arial" w:hAnsi="Arial" w:cs="Arial"/>
                        <w:b/>
                        <w:sz w:val="16"/>
                        <w:lang w:val="es-MX"/>
                      </w:rPr>
                    </w:pPr>
                  </w:p>
                </w:txbxContent>
              </v:textbox>
            </v:rect>
          </w:pict>
        </mc:Fallback>
      </mc:AlternateContent>
    </w:r>
    <w:r w:rsidR="00D45C23">
      <w:rPr>
        <w:noProof/>
        <w:lang w:val="es-CO" w:eastAsia="es-CO"/>
      </w:rPr>
      <mc:AlternateContent>
        <mc:Choice Requires="wps">
          <w:drawing>
            <wp:anchor distT="0" distB="0" distL="114300" distR="114300" simplePos="0" relativeHeight="251662336" behindDoc="0" locked="0" layoutInCell="1" allowOverlap="1" wp14:anchorId="23B1BA53" wp14:editId="2E92802F">
              <wp:simplePos x="0" y="0"/>
              <wp:positionH relativeFrom="column">
                <wp:posOffset>1722757</wp:posOffset>
              </wp:positionH>
              <wp:positionV relativeFrom="paragraph">
                <wp:posOffset>-175263</wp:posOffset>
              </wp:positionV>
              <wp:extent cx="0" cy="752478"/>
              <wp:effectExtent l="0" t="0" r="38100" b="28572"/>
              <wp:wrapNone/>
              <wp:docPr id="4" name="AutoShape 5"/>
              <wp:cNvGraphicFramePr/>
              <a:graphic xmlns:a="http://schemas.openxmlformats.org/drawingml/2006/main">
                <a:graphicData uri="http://schemas.microsoft.com/office/word/2010/wordprocessingShape">
                  <wps:wsp>
                    <wps:cNvCnPr/>
                    <wps:spPr>
                      <a:xfrm>
                        <a:off x="0" y="0"/>
                        <a:ext cx="0" cy="752478"/>
                      </a:xfrm>
                      <a:prstGeom prst="straightConnector1">
                        <a:avLst/>
                      </a:prstGeom>
                      <a:noFill/>
                      <a:ln w="9528" cap="flat">
                        <a:solidFill>
                          <a:srgbClr val="000000"/>
                        </a:solidFill>
                        <a:prstDash val="solid"/>
                        <a:round/>
                      </a:ln>
                    </wps:spPr>
                    <wps:bodyPr/>
                  </wps:wsp>
                </a:graphicData>
              </a:graphic>
            </wp:anchor>
          </w:drawing>
        </mc:Choice>
        <mc:Fallback>
          <w:pict>
            <v:shapetype w14:anchorId="24C8AD04" id="_x0000_t32" coordsize="21600,21600" o:spt="32" o:oned="t" path="m,l21600,21600e" filled="f">
              <v:path arrowok="t" fillok="f" o:connecttype="none"/>
              <o:lock v:ext="edit" shapetype="t"/>
            </v:shapetype>
            <v:shape id="AutoShape 5" o:spid="_x0000_s1026" type="#_x0000_t32" style="position:absolute;margin-left:135.65pt;margin-top:-13.8pt;width:0;height:59.2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" strokeweight=".26467mm"/>
          </w:pict>
        </mc:Fallback>
      </mc:AlternateContent>
    </w:r>
    <w:r w:rsidR="00D45C23">
      <w:rPr>
        <w:noProof/>
        <w:lang w:val="es-CO" w:eastAsia="es-CO"/>
      </w:rPr>
      <w:drawing>
        <wp:anchor distT="0" distB="0" distL="114300" distR="114300" simplePos="0" relativeHeight="251664384" behindDoc="0" locked="0" layoutInCell="1" allowOverlap="1" wp14:anchorId="05BC5A54" wp14:editId="25E209A1">
          <wp:simplePos x="0" y="0"/>
          <wp:positionH relativeFrom="margin">
            <wp:align>right</wp:align>
          </wp:positionH>
          <wp:positionV relativeFrom="paragraph">
            <wp:posOffset>-218139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6"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647971" cy="644642"/>
                  </a:xfrm>
                  <a:prstGeom prst="rect">
                    <a:avLst/>
                  </a:prstGeom>
                  <a:noFill/>
                  <a:ln>
                    <a:noFill/>
                    <a:prstDash/>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D02F8" w14:textId="77777777" w:rsidR="00BE5B5B" w:rsidRDefault="00BE5B5B">
      <w:pPr>
        <w:spacing w:after="0" w:line="240" w:lineRule="auto"/>
      </w:pPr>
      <w:r>
        <w:rPr>
          <w:color w:val="000000"/>
        </w:rPr>
        <w:separator/>
      </w:r>
    </w:p>
  </w:footnote>
  <w:footnote w:type="continuationSeparator" w:id="0">
    <w:p w14:paraId="1D1535A9" w14:textId="77777777" w:rsidR="00BE5B5B" w:rsidRDefault="00BE5B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56F26" w14:textId="35EB72DD" w:rsidR="00967B3C" w:rsidRDefault="008D7A00">
    <w:pPr>
      <w:pStyle w:val="Encabezamiento"/>
      <w:spacing w:after="0" w:line="240" w:lineRule="auto"/>
    </w:pPr>
    <w:r>
      <w:rPr>
        <w:noProof/>
        <w:lang w:val="es-CO" w:eastAsia="es-CO"/>
      </w:rPr>
      <mc:AlternateContent>
        <mc:Choice Requires="wps">
          <w:drawing>
            <wp:anchor distT="0" distB="0" distL="114300" distR="114300" simplePos="0" relativeHeight="251667456" behindDoc="0" locked="0" layoutInCell="1" allowOverlap="1" wp14:anchorId="5BDF9FD2" wp14:editId="4011B32D">
              <wp:simplePos x="0" y="0"/>
              <wp:positionH relativeFrom="column">
                <wp:posOffset>3139440</wp:posOffset>
              </wp:positionH>
              <wp:positionV relativeFrom="paragraph">
                <wp:posOffset>6985</wp:posOffset>
              </wp:positionV>
              <wp:extent cx="2971800" cy="895350"/>
              <wp:effectExtent l="0" t="0" r="19050" b="19050"/>
              <wp:wrapNone/>
              <wp:docPr id="8" name="Rectangle 2"/>
              <wp:cNvGraphicFramePr/>
              <a:graphic xmlns:a="http://schemas.openxmlformats.org/drawingml/2006/main">
                <a:graphicData uri="http://schemas.microsoft.com/office/word/2010/wordprocessingShape">
                  <wps:wsp>
                    <wps:cNvSpPr/>
                    <wps:spPr>
                      <a:xfrm>
                        <a:off x="0" y="0"/>
                        <a:ext cx="2971800" cy="895350"/>
                      </a:xfrm>
                      <a:prstGeom prst="rect">
                        <a:avLst/>
                      </a:prstGeom>
                      <a:solidFill>
                        <a:srgbClr val="FFFFFF"/>
                      </a:solidFill>
                      <a:ln w="9528" cap="flat">
                        <a:solidFill>
                          <a:srgbClr val="000000"/>
                        </a:solidFill>
                        <a:prstDash val="solid"/>
                        <a:miter/>
                      </a:ln>
                    </wps:spPr>
                    <wps:txbx>
                      <w:txbxContent>
                        <w:p w14:paraId="2F5F4B2F" w14:textId="77777777" w:rsidR="008D7A00" w:rsidRDefault="008D7A00" w:rsidP="008D7A00">
                          <w:pPr>
                            <w:spacing w:after="0"/>
                            <w:rPr>
                              <w:rFonts w:ascii="Arial" w:hAnsi="Arial" w:cs="Arial"/>
                            </w:rPr>
                          </w:pPr>
                          <w:r>
                            <w:rPr>
                              <w:rFonts w:ascii="Arial" w:hAnsi="Arial" w:cs="Arial"/>
                            </w:rPr>
                            <w:t>Al contestar por favor cite estos datos:</w:t>
                          </w:r>
                        </w:p>
                        <w:p w14:paraId="75D423FC" w14:textId="77777777" w:rsidR="008D7A00" w:rsidRDefault="008D7A00" w:rsidP="008D7A00">
                          <w:pPr>
                            <w:spacing w:after="0"/>
                            <w:rPr>
                              <w:rFonts w:ascii="Arial" w:hAnsi="Arial" w:cs="Arial"/>
                            </w:rPr>
                          </w:pPr>
                          <w:r>
                            <w:rPr>
                              <w:rFonts w:ascii="Arial" w:hAnsi="Arial" w:cs="Arial"/>
                            </w:rPr>
                            <w:t>Radicado No. 20265730374311</w:t>
                          </w:r>
                        </w:p>
                        <w:p w14:paraId="6675798C" w14:textId="77777777" w:rsidR="008D7A00" w:rsidRDefault="008D7A00" w:rsidP="008D7A00">
                          <w:pPr>
                            <w:spacing w:after="0"/>
                            <w:rPr>
                              <w:rFonts w:ascii="Arial" w:hAnsi="Arial" w:cs="Arial"/>
                            </w:rPr>
                          </w:pPr>
                          <w:r>
                            <w:rPr>
                              <w:rFonts w:ascii="Arial" w:hAnsi="Arial" w:cs="Arial"/>
                            </w:rPr>
                            <w:t>Fecha: 09-06-2026</w:t>
                          </w:r>
                        </w:p>
                        <w:p w14:paraId="43C4EB91" w14:textId="77777777" w:rsidR="008D7A00" w:rsidRDefault="008D7A00" w:rsidP="008D7A00">
                          <w:pPr>
                            <w:rPr>
                              <w:rFonts w:ascii="Code3of9" w:hAnsi="Code3of9" w:cs="Arial"/>
                              <w:sz w:val="40"/>
                              <w:szCs w:val="40"/>
                            </w:rPr>
                          </w:pPr>
                          <w:r>
                            <w:rPr>
                              <w:rFonts w:ascii="Code3of9" w:hAnsi="Code3of9" w:cs="Arial"/>
                              <w:sz w:val="40"/>
                              <w:szCs w:val="40"/>
                            </w:rPr>
                            <w:t>*20265730374311*</w:t>
                          </w:r>
                        </w:p>
                        <w:p w14:paraId="748DEF3E" w14:textId="77777777" w:rsidR="008D7A00" w:rsidRDefault="008D7A00" w:rsidP="008D7A00">
                          <w:pPr>
                            <w:rPr>
                              <w:rFonts w:ascii="Code3of9" w:hAnsi="Code3of9" w:cs="Code3of9"/>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5BDF9FD2" id="Rectangle 2" o:spid="_x0000_s1029" style="position:absolute;margin-left:247.2pt;margin-top:.55pt;width:234pt;height: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" strokeweight=".26467mm">
              <v:textbox inset="2.5575mm,1.2875mm,2.5575mm,1.2875mm">
                <w:txbxContent>
                  <w:p w14:paraId="2F5F4B2F" w14:textId="77777777" w:rsidR="008D7A00" w:rsidRDefault="008D7A00" w:rsidP="008D7A00">
                    <w:pPr>
                      <w:spacing w:after="0"/>
                      <w:rPr>
                        <w:rFonts w:ascii="Arial" w:hAnsi="Arial" w:cs="Arial"/>
                      </w:rPr>
                    </w:pPr>
                    <w:r>
                      <w:rPr>
                        <w:rFonts w:ascii="Arial" w:hAnsi="Arial" w:cs="Arial"/>
                      </w:rPr>
                      <w:t>Al contestar por favor cite estos datos:</w:t>
                    </w:r>
                  </w:p>
                  <w:p w14:paraId="75D423FC" w14:textId="77777777" w:rsidR="008D7A00" w:rsidRDefault="008D7A00" w:rsidP="008D7A00">
                    <w:pPr>
                      <w:spacing w:after="0"/>
                      <w:rPr>
                        <w:rFonts w:ascii="Arial" w:hAnsi="Arial" w:cs="Arial"/>
                      </w:rPr>
                    </w:pPr>
                    <w:r>
                      <w:rPr>
                        <w:rFonts w:ascii="Arial" w:hAnsi="Arial" w:cs="Arial"/>
                      </w:rPr>
                      <w:t>Radicado No. 20265730374311</w:t>
                    </w:r>
                  </w:p>
                  <w:p w14:paraId="6675798C" w14:textId="77777777" w:rsidR="008D7A00" w:rsidRDefault="008D7A00" w:rsidP="008D7A00">
                    <w:pPr>
                      <w:spacing w:after="0"/>
                      <w:rPr>
                        <w:rFonts w:ascii="Arial" w:hAnsi="Arial" w:cs="Arial"/>
                      </w:rPr>
                    </w:pPr>
                    <w:r>
                      <w:rPr>
                        <w:rFonts w:ascii="Arial" w:hAnsi="Arial" w:cs="Arial"/>
                      </w:rPr>
                      <w:t>Fecha: 09-06-2026</w:t>
                    </w:r>
                  </w:p>
                  <w:p w14:paraId="43C4EB91" w14:textId="77777777" w:rsidR="008D7A00" w:rsidRDefault="008D7A00" w:rsidP="008D7A00">
                    <w:pPr>
                      <w:rPr>
                        <w:rFonts w:ascii="Code3of9" w:hAnsi="Code3of9" w:cs="Arial"/>
                        <w:sz w:val="40"/>
                        <w:szCs w:val="40"/>
                      </w:rPr>
                    </w:pPr>
                    <w:r>
                      <w:rPr>
                        <w:rFonts w:ascii="Code3of9" w:hAnsi="Code3of9" w:cs="Arial"/>
                        <w:sz w:val="40"/>
                        <w:szCs w:val="40"/>
                      </w:rPr>
                      <w:t>*20265730374311*</w:t>
                    </w:r>
                  </w:p>
                  <w:p w14:paraId="748DEF3E" w14:textId="77777777" w:rsidR="008D7A00" w:rsidRDefault="008D7A00" w:rsidP="008D7A00">
                    <w:pPr>
                      <w:rPr>
                        <w:rFonts w:ascii="Code3of9" w:hAnsi="Code3of9" w:cs="Code3of9"/>
                      </w:rPr>
                    </w:pPr>
                  </w:p>
                </w:txbxContent>
              </v:textbox>
            </v:rect>
          </w:pict>
        </mc:Fallback>
      </mc:AlternateContent>
    </w:r>
    <w:r w:rsidR="00D45C23">
      <w:rPr>
        <w:noProof/>
        <w:lang w:val="es-CO" w:eastAsia="es-CO"/>
      </w:rPr>
      <w:drawing>
        <wp:anchor distT="0" distB="0" distL="114300" distR="114300" simplePos="0" relativeHeight="251660288" behindDoc="0" locked="0" layoutInCell="1" allowOverlap="1" wp14:anchorId="38B5C4CF" wp14:editId="304C0BB2">
          <wp:simplePos x="0" y="0"/>
          <wp:positionH relativeFrom="margin">
            <wp:posOffset>-185422</wp:posOffset>
          </wp:positionH>
          <wp:positionV relativeFrom="paragraph">
            <wp:posOffset>-48262</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5355F007" w14:textId="6661183B" w:rsidR="00967B3C" w:rsidRDefault="0024076A">
    <w:pPr>
      <w:pStyle w:val="Encabezamiento"/>
      <w:spacing w:after="0" w:line="240" w:lineRule="auto"/>
      <w:rPr>
        <w:lang w:eastAsia="es-CO"/>
      </w:rPr>
    </w:pPr>
  </w:p>
  <w:p w14:paraId="22E6139D" w14:textId="77777777" w:rsidR="00967B3C" w:rsidRDefault="0024076A">
    <w:pPr>
      <w:pStyle w:val="Encabezamiento"/>
      <w:spacing w:after="0" w:line="240" w:lineRule="auto"/>
      <w:rPr>
        <w:lang w:eastAsia="es-CO"/>
      </w:rPr>
    </w:pPr>
  </w:p>
  <w:p w14:paraId="6F8B240E" w14:textId="77777777" w:rsidR="00967B3C" w:rsidRDefault="0024076A">
    <w:pPr>
      <w:pStyle w:val="Encabezamiento"/>
      <w:spacing w:after="0" w:line="240" w:lineRule="auto"/>
      <w:rPr>
        <w:lang w:eastAsia="es-CO"/>
      </w:rPr>
    </w:pPr>
  </w:p>
  <w:p w14:paraId="47F32BDD" w14:textId="77777777" w:rsidR="00967B3C" w:rsidRDefault="0024076A">
    <w:pPr>
      <w:pStyle w:val="Encabezamiento"/>
      <w:spacing w:after="0" w:line="240" w:lineRule="auto"/>
      <w:rPr>
        <w:lang w:eastAsia="es-CO"/>
      </w:rPr>
    </w:pPr>
  </w:p>
  <w:p w14:paraId="56E6A403" w14:textId="77777777" w:rsidR="00967B3C" w:rsidRDefault="0024076A">
    <w:pPr>
      <w:pStyle w:val="Encabezamiento"/>
      <w:spacing w:after="0" w:line="240" w:lineRule="auto"/>
      <w:jc w:val="right"/>
      <w:rPr>
        <w:rFonts w:ascii="Arial" w:hAnsi="Arial" w:cs="Arial"/>
        <w:sz w:val="16"/>
        <w:szCs w:val="16"/>
        <w:lang w:val="es-CO" w:eastAsia="es-CO"/>
      </w:rPr>
    </w:pPr>
  </w:p>
  <w:p w14:paraId="3FD960DB" w14:textId="77777777" w:rsidR="008D7A00" w:rsidRDefault="008D7A00">
    <w:pPr>
      <w:pStyle w:val="Encabezamiento"/>
      <w:spacing w:after="0" w:line="240" w:lineRule="auto"/>
      <w:jc w:val="right"/>
      <w:rPr>
        <w:rFonts w:ascii="Arial" w:hAnsi="Arial" w:cs="Arial"/>
        <w:sz w:val="16"/>
        <w:szCs w:val="16"/>
        <w:lang w:val="es-CO" w:eastAsia="es-CO"/>
      </w:rPr>
    </w:pPr>
  </w:p>
  <w:p w14:paraId="692EE20D" w14:textId="116581E3" w:rsidR="00967B3C" w:rsidRDefault="00D45C23">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p>
</w:hdr>
</file>

<file path=word/header2.xml>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D3D00"/>
    <w:multiLevelType w:val="hybridMultilevel"/>
    <w:tmpl w:val="2E8C19AE"/>
    <w:lvl w:ilvl="0" w:tplc="0D966E8A">
      <w:start w:val="3"/>
      <w:numFmt w:val="decimal"/>
      <w:lvlText w:val="%1."/>
      <w:lvlJc w:val="left"/>
      <w:pPr>
        <w:ind w:left="3555" w:hanging="360"/>
      </w:pPr>
      <w:rPr>
        <w:rFonts w:hint="default"/>
      </w:rPr>
    </w:lvl>
    <w:lvl w:ilvl="1" w:tplc="240A0019" w:tentative="1">
      <w:start w:val="1"/>
      <w:numFmt w:val="lowerLetter"/>
      <w:lvlText w:val="%2."/>
      <w:lvlJc w:val="left"/>
      <w:pPr>
        <w:ind w:left="4275" w:hanging="360"/>
      </w:pPr>
    </w:lvl>
    <w:lvl w:ilvl="2" w:tplc="240A001B" w:tentative="1">
      <w:start w:val="1"/>
      <w:numFmt w:val="lowerRoman"/>
      <w:lvlText w:val="%3."/>
      <w:lvlJc w:val="right"/>
      <w:pPr>
        <w:ind w:left="4995" w:hanging="180"/>
      </w:pPr>
    </w:lvl>
    <w:lvl w:ilvl="3" w:tplc="240A000F" w:tentative="1">
      <w:start w:val="1"/>
      <w:numFmt w:val="decimal"/>
      <w:lvlText w:val="%4."/>
      <w:lvlJc w:val="left"/>
      <w:pPr>
        <w:ind w:left="5715" w:hanging="360"/>
      </w:pPr>
    </w:lvl>
    <w:lvl w:ilvl="4" w:tplc="240A0019" w:tentative="1">
      <w:start w:val="1"/>
      <w:numFmt w:val="lowerLetter"/>
      <w:lvlText w:val="%5."/>
      <w:lvlJc w:val="left"/>
      <w:pPr>
        <w:ind w:left="6435" w:hanging="360"/>
      </w:pPr>
    </w:lvl>
    <w:lvl w:ilvl="5" w:tplc="240A001B" w:tentative="1">
      <w:start w:val="1"/>
      <w:numFmt w:val="lowerRoman"/>
      <w:lvlText w:val="%6."/>
      <w:lvlJc w:val="right"/>
      <w:pPr>
        <w:ind w:left="7155" w:hanging="180"/>
      </w:pPr>
    </w:lvl>
    <w:lvl w:ilvl="6" w:tplc="240A000F" w:tentative="1">
      <w:start w:val="1"/>
      <w:numFmt w:val="decimal"/>
      <w:lvlText w:val="%7."/>
      <w:lvlJc w:val="left"/>
      <w:pPr>
        <w:ind w:left="7875" w:hanging="360"/>
      </w:pPr>
    </w:lvl>
    <w:lvl w:ilvl="7" w:tplc="240A0019" w:tentative="1">
      <w:start w:val="1"/>
      <w:numFmt w:val="lowerLetter"/>
      <w:lvlText w:val="%8."/>
      <w:lvlJc w:val="left"/>
      <w:pPr>
        <w:ind w:left="8595" w:hanging="360"/>
      </w:pPr>
    </w:lvl>
    <w:lvl w:ilvl="8" w:tplc="240A001B" w:tentative="1">
      <w:start w:val="1"/>
      <w:numFmt w:val="lowerRoman"/>
      <w:lvlText w:val="%9."/>
      <w:lvlJc w:val="right"/>
      <w:pPr>
        <w:ind w:left="9315" w:hanging="180"/>
      </w:pPr>
    </w:lvl>
  </w:abstractNum>
  <w:abstractNum w:abstractNumId="1" w15:restartNumberingAfterBreak="0">
    <w:nsid w:val="0B3A5672"/>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0F7C47FE"/>
    <w:multiLevelType w:val="multilevel"/>
    <w:tmpl w:val="565A5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44695B"/>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242B4747"/>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257543BC"/>
    <w:multiLevelType w:val="hybridMultilevel"/>
    <w:tmpl w:val="E0D04A6A"/>
    <w:lvl w:ilvl="0" w:tplc="1550182E">
      <w:start w:val="20"/>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61A79B6"/>
    <w:multiLevelType w:val="hybridMultilevel"/>
    <w:tmpl w:val="2F9258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D762AFC"/>
    <w:multiLevelType w:val="hybridMultilevel"/>
    <w:tmpl w:val="229077A8"/>
    <w:lvl w:ilvl="0" w:tplc="240A0011">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64B643E"/>
    <w:multiLevelType w:val="hybridMultilevel"/>
    <w:tmpl w:val="2FD8F6E8"/>
    <w:lvl w:ilvl="0" w:tplc="CECE3EF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FD306E2"/>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5EC874AD"/>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5F144ACE"/>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5FCD78C6"/>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61CA5397"/>
    <w:multiLevelType w:val="hybridMultilevel"/>
    <w:tmpl w:val="4874EC48"/>
    <w:lvl w:ilvl="0" w:tplc="240A0011">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64D059C1"/>
    <w:multiLevelType w:val="hybridMultilevel"/>
    <w:tmpl w:val="2FD8F6E8"/>
    <w:lvl w:ilvl="0" w:tplc="CECE3EF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7200D98"/>
    <w:multiLevelType w:val="multilevel"/>
    <w:tmpl w:val="6394A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2190870"/>
    <w:multiLevelType w:val="hybridMultilevel"/>
    <w:tmpl w:val="D45ECC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BA96337"/>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6"/>
  </w:num>
  <w:num w:numId="2">
    <w:abstractNumId w:val="16"/>
  </w:num>
  <w:num w:numId="3">
    <w:abstractNumId w:val="7"/>
  </w:num>
  <w:num w:numId="4">
    <w:abstractNumId w:val="13"/>
  </w:num>
  <w:num w:numId="5">
    <w:abstractNumId w:val="9"/>
  </w:num>
  <w:num w:numId="6">
    <w:abstractNumId w:val="10"/>
  </w:num>
  <w:num w:numId="7">
    <w:abstractNumId w:val="3"/>
  </w:num>
  <w:num w:numId="8">
    <w:abstractNumId w:val="1"/>
  </w:num>
  <w:num w:numId="9">
    <w:abstractNumId w:val="12"/>
  </w:num>
  <w:num w:numId="10">
    <w:abstractNumId w:val="4"/>
  </w:num>
  <w:num w:numId="11">
    <w:abstractNumId w:val="17"/>
  </w:num>
  <w:num w:numId="12">
    <w:abstractNumId w:val="0"/>
  </w:num>
  <w:num w:numId="13">
    <w:abstractNumId w:val="11"/>
  </w:num>
  <w:num w:numId="14">
    <w:abstractNumId w:val="5"/>
  </w:num>
  <w:num w:numId="15">
    <w:abstractNumId w:val="2"/>
  </w:num>
  <w:num w:numId="16">
    <w:abstractNumId w:val="8"/>
  </w:num>
  <w:num w:numId="17">
    <w:abstractNumId w:val="1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7A5"/>
    <w:rsid w:val="00020232"/>
    <w:rsid w:val="00034821"/>
    <w:rsid w:val="00056E0D"/>
    <w:rsid w:val="00060753"/>
    <w:rsid w:val="00060BA4"/>
    <w:rsid w:val="00081F7A"/>
    <w:rsid w:val="000848F7"/>
    <w:rsid w:val="000A7796"/>
    <w:rsid w:val="000C16C0"/>
    <w:rsid w:val="000E5453"/>
    <w:rsid w:val="00101281"/>
    <w:rsid w:val="00106BAD"/>
    <w:rsid w:val="001622B5"/>
    <w:rsid w:val="00170D02"/>
    <w:rsid w:val="00176440"/>
    <w:rsid w:val="001915A8"/>
    <w:rsid w:val="001A545B"/>
    <w:rsid w:val="001C3C07"/>
    <w:rsid w:val="001C79E2"/>
    <w:rsid w:val="00200B41"/>
    <w:rsid w:val="00220484"/>
    <w:rsid w:val="0022383A"/>
    <w:rsid w:val="00234450"/>
    <w:rsid w:val="00276926"/>
    <w:rsid w:val="00281829"/>
    <w:rsid w:val="00294CE4"/>
    <w:rsid w:val="002B2AB9"/>
    <w:rsid w:val="002C2CAF"/>
    <w:rsid w:val="002C5F0A"/>
    <w:rsid w:val="0030672A"/>
    <w:rsid w:val="003155E9"/>
    <w:rsid w:val="00321F64"/>
    <w:rsid w:val="00334F71"/>
    <w:rsid w:val="003637A5"/>
    <w:rsid w:val="00364562"/>
    <w:rsid w:val="003705F5"/>
    <w:rsid w:val="003771EF"/>
    <w:rsid w:val="00391F7C"/>
    <w:rsid w:val="003A46A5"/>
    <w:rsid w:val="003F0991"/>
    <w:rsid w:val="003F77A4"/>
    <w:rsid w:val="00420488"/>
    <w:rsid w:val="00460106"/>
    <w:rsid w:val="0046516A"/>
    <w:rsid w:val="00470E35"/>
    <w:rsid w:val="0047115A"/>
    <w:rsid w:val="004B480F"/>
    <w:rsid w:val="004F754A"/>
    <w:rsid w:val="00501403"/>
    <w:rsid w:val="005144A1"/>
    <w:rsid w:val="00540FAD"/>
    <w:rsid w:val="00585FDA"/>
    <w:rsid w:val="005D04B0"/>
    <w:rsid w:val="005D6A78"/>
    <w:rsid w:val="005D6F59"/>
    <w:rsid w:val="005E0F48"/>
    <w:rsid w:val="006011BF"/>
    <w:rsid w:val="006413B2"/>
    <w:rsid w:val="00656B19"/>
    <w:rsid w:val="006618E0"/>
    <w:rsid w:val="00663672"/>
    <w:rsid w:val="00686021"/>
    <w:rsid w:val="006939CC"/>
    <w:rsid w:val="006A1722"/>
    <w:rsid w:val="006A7ABE"/>
    <w:rsid w:val="006C2554"/>
    <w:rsid w:val="006E2338"/>
    <w:rsid w:val="00701D86"/>
    <w:rsid w:val="007038AD"/>
    <w:rsid w:val="0070743C"/>
    <w:rsid w:val="00716C73"/>
    <w:rsid w:val="007263C8"/>
    <w:rsid w:val="007266C6"/>
    <w:rsid w:val="00727175"/>
    <w:rsid w:val="00743F39"/>
    <w:rsid w:val="007521C4"/>
    <w:rsid w:val="007666EF"/>
    <w:rsid w:val="007A68D5"/>
    <w:rsid w:val="00803071"/>
    <w:rsid w:val="00812568"/>
    <w:rsid w:val="00816266"/>
    <w:rsid w:val="00854125"/>
    <w:rsid w:val="00867A1D"/>
    <w:rsid w:val="0087456A"/>
    <w:rsid w:val="008757A0"/>
    <w:rsid w:val="008B0C58"/>
    <w:rsid w:val="008D10C9"/>
    <w:rsid w:val="008D7A00"/>
    <w:rsid w:val="008E290C"/>
    <w:rsid w:val="00917B40"/>
    <w:rsid w:val="00926F95"/>
    <w:rsid w:val="00981D47"/>
    <w:rsid w:val="00994CDC"/>
    <w:rsid w:val="009A0F8A"/>
    <w:rsid w:val="009A38AE"/>
    <w:rsid w:val="009C2A2B"/>
    <w:rsid w:val="009D463B"/>
    <w:rsid w:val="009F51B3"/>
    <w:rsid w:val="00A34CC8"/>
    <w:rsid w:val="00A36AC7"/>
    <w:rsid w:val="00A46E4D"/>
    <w:rsid w:val="00A53058"/>
    <w:rsid w:val="00A7216B"/>
    <w:rsid w:val="00A75CA6"/>
    <w:rsid w:val="00AA237A"/>
    <w:rsid w:val="00AA5F16"/>
    <w:rsid w:val="00AE3808"/>
    <w:rsid w:val="00B20730"/>
    <w:rsid w:val="00B6165B"/>
    <w:rsid w:val="00B70523"/>
    <w:rsid w:val="00B724D9"/>
    <w:rsid w:val="00BB38C9"/>
    <w:rsid w:val="00BB4B4C"/>
    <w:rsid w:val="00BE5B5B"/>
    <w:rsid w:val="00C0321D"/>
    <w:rsid w:val="00C218B8"/>
    <w:rsid w:val="00C42B39"/>
    <w:rsid w:val="00CB6BB0"/>
    <w:rsid w:val="00CD0960"/>
    <w:rsid w:val="00CD5542"/>
    <w:rsid w:val="00CE1D40"/>
    <w:rsid w:val="00CE29EA"/>
    <w:rsid w:val="00D13212"/>
    <w:rsid w:val="00D45C23"/>
    <w:rsid w:val="00D80986"/>
    <w:rsid w:val="00D82E96"/>
    <w:rsid w:val="00D85603"/>
    <w:rsid w:val="00DC323A"/>
    <w:rsid w:val="00DC558B"/>
    <w:rsid w:val="00DE7037"/>
    <w:rsid w:val="00DF3ECD"/>
    <w:rsid w:val="00E03276"/>
    <w:rsid w:val="00E067D5"/>
    <w:rsid w:val="00E10C35"/>
    <w:rsid w:val="00E43749"/>
    <w:rsid w:val="00E47F6D"/>
    <w:rsid w:val="00E66D96"/>
    <w:rsid w:val="00E72D44"/>
    <w:rsid w:val="00E93F2D"/>
    <w:rsid w:val="00EE2DA0"/>
    <w:rsid w:val="00F2108E"/>
    <w:rsid w:val="00F5791D"/>
    <w:rsid w:val="00F628BC"/>
    <w:rsid w:val="00F70145"/>
    <w:rsid w:val="00F87C8C"/>
    <w:rsid w:val="00F93F49"/>
    <w:rsid w:val="00FB05C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582C2E"/>
  <w15:docId w15:val="{0C6FFF35-66DE-459D-B0EA-9160A78C6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s-CO" w:eastAsia="es-CO"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hAnsi="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Contenidodelmarco">
    <w:name w:val="Contenido del marco"/>
    <w:basedOn w:val="Normal"/>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basedOn w:val="Fuentedeprrafopredeter"/>
    <w:rPr>
      <w:rFonts w:ascii="Tahoma" w:eastAsia="Times New Roman" w:hAnsi="Tahoma" w:cs="Tahoma"/>
      <w:sz w:val="16"/>
      <w:szCs w:val="16"/>
      <w:lang w:val="es-ES" w:eastAsia="zh-CN"/>
    </w:rPr>
  </w:style>
  <w:style w:type="paragraph" w:styleId="Sinespaciado">
    <w:name w:val="No Spacing"/>
    <w:uiPriority w:val="1"/>
    <w:qFormat/>
    <w:pPr>
      <w:suppressAutoHyphens/>
      <w:spacing w:after="0" w:line="240" w:lineRule="auto"/>
    </w:pPr>
    <w:rPr>
      <w:rFonts w:ascii="Times New Roman" w:hAnsi="Times New Roman"/>
      <w:sz w:val="20"/>
      <w:szCs w:val="20"/>
      <w:lang w:val="es-ES" w:eastAsia="zh-CN"/>
    </w:rPr>
  </w:style>
  <w:style w:type="paragraph" w:styleId="Prrafodelista">
    <w:name w:val="List Paragraph"/>
    <w:basedOn w:val="Normal"/>
    <w:uiPriority w:val="34"/>
    <w:qFormat/>
    <w:rsid w:val="00926F95"/>
    <w:pPr>
      <w:ind w:left="720"/>
      <w:contextualSpacing/>
    </w:pPr>
  </w:style>
  <w:style w:type="paragraph" w:customStyle="1" w:styleId="Standard">
    <w:name w:val="Standard"/>
    <w:rsid w:val="007263C8"/>
    <w:pPr>
      <w:suppressAutoHyphens/>
      <w:spacing w:after="0" w:line="240" w:lineRule="auto"/>
    </w:pPr>
    <w:rPr>
      <w:rFonts w:ascii="Times New Roman" w:hAnsi="Times New Roman"/>
      <w:kern w:val="3"/>
      <w:sz w:val="20"/>
      <w:szCs w:val="20"/>
      <w:lang w:val="es-ES" w:eastAsia="zh-CN"/>
    </w:rPr>
  </w:style>
  <w:style w:type="paragraph" w:styleId="NormalWeb">
    <w:name w:val="Normal (Web)"/>
    <w:basedOn w:val="Standard"/>
    <w:uiPriority w:val="99"/>
    <w:rsid w:val="007263C8"/>
    <w:pPr>
      <w:spacing w:before="280" w:after="280"/>
    </w:pPr>
    <w:rPr>
      <w:sz w:val="24"/>
      <w:szCs w:val="24"/>
    </w:rPr>
  </w:style>
  <w:style w:type="character" w:styleId="Hipervnculo">
    <w:name w:val="Hyperlink"/>
    <w:basedOn w:val="Fuentedeprrafopredeter"/>
    <w:uiPriority w:val="99"/>
    <w:unhideWhenUsed/>
    <w:rsid w:val="007263C8"/>
    <w:rPr>
      <w:color w:val="0563C1" w:themeColor="hyperlink"/>
      <w:u w:val="single"/>
    </w:rPr>
  </w:style>
  <w:style w:type="character" w:customStyle="1" w:styleId="iaj">
    <w:name w:val="i_aj"/>
    <w:basedOn w:val="Fuentedeprrafopredeter"/>
    <w:rsid w:val="007263C8"/>
  </w:style>
  <w:style w:type="character" w:styleId="Mencinsinresolver">
    <w:name w:val="Unresolved Mention"/>
    <w:basedOn w:val="Fuentedeprrafopredeter"/>
    <w:uiPriority w:val="99"/>
    <w:semiHidden/>
    <w:unhideWhenUsed/>
    <w:rsid w:val="007263C8"/>
    <w:rPr>
      <w:color w:val="605E5C"/>
      <w:shd w:val="clear" w:color="auto" w:fill="E1DFDD"/>
    </w:rPr>
  </w:style>
  <w:style w:type="paragraph" w:customStyle="1" w:styleId="Default">
    <w:name w:val="Default"/>
    <w:rsid w:val="00803071"/>
    <w:pPr>
      <w:autoSpaceDE w:val="0"/>
      <w:adjustRightInd w:val="0"/>
      <w:spacing w:after="0" w:line="240" w:lineRule="auto"/>
      <w:textAlignment w:val="auto"/>
    </w:pPr>
    <w:rPr>
      <w:rFonts w:ascii="Cambria" w:hAnsi="Cambria" w:cs="Cambria"/>
      <w:color w:val="000000"/>
      <w:sz w:val="24"/>
      <w:szCs w:val="24"/>
    </w:rPr>
  </w:style>
  <w:style w:type="character" w:styleId="Textoennegrita">
    <w:name w:val="Strong"/>
    <w:basedOn w:val="Fuentedeprrafopredeter"/>
    <w:uiPriority w:val="22"/>
    <w:qFormat/>
    <w:rsid w:val="00816266"/>
    <w:rPr>
      <w:b/>
      <w:bCs/>
    </w:rPr>
  </w:style>
  <w:style w:type="paragraph" w:customStyle="1" w:styleId="ds-markdown-paragraph">
    <w:name w:val="ds-markdown-paragraph"/>
    <w:basedOn w:val="Normal"/>
    <w:rsid w:val="006939CC"/>
    <w:pPr>
      <w:suppressAutoHyphens w:val="0"/>
      <w:autoSpaceDN/>
      <w:spacing w:before="100" w:beforeAutospacing="1" w:after="100" w:afterAutospacing="1" w:line="240" w:lineRule="auto"/>
      <w:textAlignment w:val="auto"/>
    </w:pPr>
    <w:rPr>
      <w:sz w:val="24"/>
      <w:szCs w:val="24"/>
      <w:lang w:val="es-CO" w:eastAsia="es-CO"/>
    </w:rPr>
  </w:style>
  <w:style w:type="character" w:customStyle="1" w:styleId="normaltextrun">
    <w:name w:val="normaltextrun"/>
    <w:basedOn w:val="Fuentedeprrafopredeter"/>
    <w:rsid w:val="00234450"/>
  </w:style>
  <w:style w:type="table" w:styleId="Tablaconcuadrcula">
    <w:name w:val="Table Grid"/>
    <w:basedOn w:val="Tablanormal"/>
    <w:uiPriority w:val="59"/>
    <w:rsid w:val="003771EF"/>
    <w:pPr>
      <w:autoSpaceDN/>
      <w:spacing w:after="0" w:line="240" w:lineRule="auto"/>
      <w:textAlignment w:val="auto"/>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05848">
      <w:bodyDiv w:val="1"/>
      <w:marLeft w:val="0"/>
      <w:marRight w:val="0"/>
      <w:marTop w:val="0"/>
      <w:marBottom w:val="0"/>
      <w:divBdr>
        <w:top w:val="none" w:sz="0" w:space="0" w:color="auto"/>
        <w:left w:val="none" w:sz="0" w:space="0" w:color="auto"/>
        <w:bottom w:val="none" w:sz="0" w:space="0" w:color="auto"/>
        <w:right w:val="none" w:sz="0" w:space="0" w:color="auto"/>
      </w:divBdr>
    </w:div>
    <w:div w:id="887304434">
      <w:bodyDiv w:val="1"/>
      <w:marLeft w:val="0"/>
      <w:marRight w:val="0"/>
      <w:marTop w:val="0"/>
      <w:marBottom w:val="0"/>
      <w:divBdr>
        <w:top w:val="none" w:sz="0" w:space="0" w:color="auto"/>
        <w:left w:val="none" w:sz="0" w:space="0" w:color="auto"/>
        <w:bottom w:val="none" w:sz="0" w:space="0" w:color="auto"/>
        <w:right w:val="none" w:sz="0" w:space="0" w:color="auto"/>
      </w:divBdr>
    </w:div>
    <w:div w:id="1204249998">
      <w:bodyDiv w:val="1"/>
      <w:marLeft w:val="0"/>
      <w:marRight w:val="0"/>
      <w:marTop w:val="0"/>
      <w:marBottom w:val="0"/>
      <w:divBdr>
        <w:top w:val="none" w:sz="0" w:space="0" w:color="auto"/>
        <w:left w:val="none" w:sz="0" w:space="0" w:color="auto"/>
        <w:bottom w:val="none" w:sz="0" w:space="0" w:color="auto"/>
        <w:right w:val="none" w:sz="0" w:space="0" w:color="auto"/>
      </w:divBdr>
    </w:div>
    <w:div w:id="1641105255">
      <w:bodyDiv w:val="1"/>
      <w:marLeft w:val="0"/>
      <w:marRight w:val="0"/>
      <w:marTop w:val="0"/>
      <w:marBottom w:val="0"/>
      <w:divBdr>
        <w:top w:val="none" w:sz="0" w:space="0" w:color="auto"/>
        <w:left w:val="none" w:sz="0" w:space="0" w:color="auto"/>
        <w:bottom w:val="none" w:sz="0" w:space="0" w:color="auto"/>
        <w:right w:val="none" w:sz="0" w:space="0" w:color="auto"/>
      </w:divBdr>
    </w:div>
    <w:div w:id="1668825048">
      <w:bodyDiv w:val="1"/>
      <w:marLeft w:val="0"/>
      <w:marRight w:val="0"/>
      <w:marTop w:val="0"/>
      <w:marBottom w:val="0"/>
      <w:divBdr>
        <w:top w:val="none" w:sz="0" w:space="0" w:color="auto"/>
        <w:left w:val="none" w:sz="0" w:space="0" w:color="auto"/>
        <w:bottom w:val="none" w:sz="0" w:space="0" w:color="auto"/>
        <w:right w:val="none" w:sz="0" w:space="0" w:color="auto"/>
      </w:divBdr>
    </w:div>
    <w:div w:id="2104064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notificacionesjudiciales@mininterior.gov.c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rvicioalciudadano@mininterior.gov.c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lcalde.bosa@gobiernobogota.gov.co" TargetMode="External"/><Relationship Id="rId4" Type="http://schemas.openxmlformats.org/officeDocument/2006/relationships/webSettings" Target="webSettings.xml"/><Relationship Id="rId9" Type="http://schemas.openxmlformats.org/officeDocument/2006/relationships/hyperlink" Target="mailto:Nuryespejo13@gmai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878</Words>
  <Characters>4833</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malory colmenares</cp:lastModifiedBy>
  <cp:revision>2</cp:revision>
  <cp:lastPrinted>2016-01-06T16:31:00Z</cp:lastPrinted>
  <dcterms:created xsi:type="dcterms:W3CDTF">2026-06-09T17:10:00Z</dcterms:created>
  <dcterms:modified xsi:type="dcterms:W3CDTF">2026-06-09T17:10:00Z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